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378F7" w14:textId="77777777" w:rsidR="00AF4951" w:rsidRPr="006C7F72" w:rsidRDefault="00AF4951" w:rsidP="004453F1">
      <w:pPr>
        <w:jc w:val="both"/>
        <w:rPr>
          <w:rFonts w:ascii="Times New Roman" w:hAnsi="Times New Roman"/>
          <w:b/>
          <w:lang w:val="it-IT"/>
        </w:rPr>
      </w:pPr>
      <w:r w:rsidRPr="006C7F72">
        <w:rPr>
          <w:rFonts w:ascii="Times New Roman" w:hAnsi="Times New Roman"/>
          <w:b/>
          <w:lang w:val="it-IT"/>
        </w:rPr>
        <w:t xml:space="preserve">Dottorato: </w:t>
      </w:r>
      <w:proofErr w:type="spellStart"/>
      <w:r w:rsidRPr="006C7F72">
        <w:rPr>
          <w:rFonts w:ascii="Times New Roman" w:hAnsi="Times New Roman"/>
          <w:bCs/>
          <w:smallCaps/>
          <w:lang w:val="it-IT"/>
        </w:rPr>
        <w:t>Food</w:t>
      </w:r>
      <w:proofErr w:type="spellEnd"/>
      <w:r w:rsidRPr="006C7F72">
        <w:rPr>
          <w:rFonts w:ascii="Times New Roman" w:hAnsi="Times New Roman"/>
          <w:bCs/>
          <w:smallCaps/>
          <w:lang w:val="it-IT"/>
        </w:rPr>
        <w:t xml:space="preserve"> Science</w:t>
      </w:r>
    </w:p>
    <w:p w14:paraId="11A7D0B1" w14:textId="77777777" w:rsidR="00AF4951" w:rsidRPr="006C7F72" w:rsidRDefault="00AF4951" w:rsidP="004453F1">
      <w:pPr>
        <w:jc w:val="both"/>
        <w:rPr>
          <w:rFonts w:ascii="Times New Roman" w:hAnsi="Times New Roman"/>
          <w:b/>
          <w:lang w:val="it-IT"/>
        </w:rPr>
      </w:pPr>
    </w:p>
    <w:p w14:paraId="5FC5CFEA" w14:textId="62B79F06" w:rsidR="00AF4951" w:rsidRPr="006C7F72" w:rsidRDefault="00CE4EAC" w:rsidP="004453F1">
      <w:pPr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b/>
          <w:lang w:val="it-IT"/>
        </w:rPr>
        <w:t>Titolo</w:t>
      </w:r>
      <w:r w:rsidR="00AF4951" w:rsidRPr="006C7F72">
        <w:rPr>
          <w:rFonts w:ascii="Times New Roman" w:hAnsi="Times New Roman"/>
          <w:b/>
          <w:lang w:val="it-IT"/>
        </w:rPr>
        <w:t xml:space="preserve">: </w:t>
      </w:r>
      <w:r w:rsidR="00CA1CF1" w:rsidRPr="006C7F72">
        <w:rPr>
          <w:rFonts w:ascii="Times New Roman" w:hAnsi="Times New Roman"/>
          <w:lang w:val="it-IT"/>
        </w:rPr>
        <w:t xml:space="preserve">Approccio </w:t>
      </w:r>
      <w:proofErr w:type="spellStart"/>
      <w:r w:rsidR="00CA1CF1" w:rsidRPr="006C7F72">
        <w:rPr>
          <w:rFonts w:ascii="Times New Roman" w:hAnsi="Times New Roman"/>
          <w:lang w:val="it-IT"/>
        </w:rPr>
        <w:t>metagenomico</w:t>
      </w:r>
      <w:proofErr w:type="spellEnd"/>
      <w:r w:rsidR="00CA1CF1" w:rsidRPr="006C7F72">
        <w:rPr>
          <w:rFonts w:ascii="Times New Roman" w:hAnsi="Times New Roman"/>
          <w:lang w:val="it-IT"/>
        </w:rPr>
        <w:t xml:space="preserve"> per caratterizzare</w:t>
      </w:r>
      <w:r w:rsidR="00572D8F" w:rsidRPr="006C7F72">
        <w:rPr>
          <w:rFonts w:ascii="Times New Roman" w:hAnsi="Times New Roman"/>
          <w:lang w:val="it-IT"/>
        </w:rPr>
        <w:t xml:space="preserve"> e</w:t>
      </w:r>
      <w:r w:rsidR="00CA1CF1" w:rsidRPr="006C7F72">
        <w:rPr>
          <w:rFonts w:ascii="Times New Roman" w:hAnsi="Times New Roman"/>
          <w:lang w:val="it-IT"/>
        </w:rPr>
        <w:t xml:space="preserve"> </w:t>
      </w:r>
      <w:r w:rsidR="00572D8F" w:rsidRPr="006C7F72">
        <w:rPr>
          <w:rFonts w:ascii="Times New Roman" w:hAnsi="Times New Roman"/>
          <w:lang w:val="it-IT"/>
        </w:rPr>
        <w:t>preservare la biodiversità microbica degli alimenti fermentati tipici.</w:t>
      </w:r>
    </w:p>
    <w:p w14:paraId="34109C6B" w14:textId="77777777" w:rsidR="00D4653F" w:rsidRPr="006C7F72" w:rsidRDefault="00D4653F" w:rsidP="004453F1">
      <w:pPr>
        <w:jc w:val="both"/>
        <w:rPr>
          <w:rFonts w:ascii="Times New Roman" w:hAnsi="Times New Roman"/>
          <w:b/>
          <w:lang w:val="it-IT"/>
        </w:rPr>
      </w:pPr>
    </w:p>
    <w:p w14:paraId="08A4FE79" w14:textId="11E87966" w:rsidR="00CE4EAC" w:rsidRPr="006C7F72" w:rsidRDefault="00CE4EAC" w:rsidP="004453F1">
      <w:pPr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b/>
          <w:lang w:val="it-IT"/>
        </w:rPr>
        <w:t xml:space="preserve">Proponente </w:t>
      </w:r>
      <w:r w:rsidR="002B03F9">
        <w:rPr>
          <w:rFonts w:ascii="Times New Roman" w:hAnsi="Times New Roman"/>
          <w:b/>
          <w:lang w:val="it-IT"/>
        </w:rPr>
        <w:t>supervisor</w:t>
      </w:r>
      <w:r w:rsidR="00AF4951" w:rsidRPr="006C7F72">
        <w:rPr>
          <w:rFonts w:ascii="Times New Roman" w:hAnsi="Times New Roman"/>
          <w:b/>
          <w:lang w:val="it-IT"/>
        </w:rPr>
        <w:t xml:space="preserve">: </w:t>
      </w:r>
      <w:r w:rsidR="00782892" w:rsidRPr="006C7F72">
        <w:rPr>
          <w:rFonts w:ascii="Times New Roman" w:hAnsi="Times New Roman"/>
          <w:lang w:val="it-IT"/>
        </w:rPr>
        <w:t xml:space="preserve">Francesca De </w:t>
      </w:r>
      <w:proofErr w:type="spellStart"/>
      <w:r w:rsidR="00782892" w:rsidRPr="006C7F72">
        <w:rPr>
          <w:rFonts w:ascii="Times New Roman" w:hAnsi="Times New Roman"/>
          <w:lang w:val="it-IT"/>
        </w:rPr>
        <w:t>Filippis</w:t>
      </w:r>
      <w:proofErr w:type="spellEnd"/>
      <w:r w:rsidR="00782892" w:rsidRPr="006C7F72">
        <w:rPr>
          <w:rFonts w:ascii="Times New Roman" w:hAnsi="Times New Roman"/>
          <w:lang w:val="it-IT"/>
        </w:rPr>
        <w:t xml:space="preserve"> (AGR/16)</w:t>
      </w:r>
    </w:p>
    <w:p w14:paraId="0576A2E6" w14:textId="77777777" w:rsidR="00556F10" w:rsidRPr="006C7F72" w:rsidRDefault="00556F10" w:rsidP="004453F1">
      <w:pPr>
        <w:jc w:val="both"/>
        <w:rPr>
          <w:rFonts w:ascii="Times New Roman" w:hAnsi="Times New Roman"/>
          <w:lang w:val="it-IT"/>
        </w:rPr>
      </w:pPr>
    </w:p>
    <w:p w14:paraId="3CC30AE0" w14:textId="684EE2C3" w:rsidR="00CE4EAC" w:rsidRPr="006C7F72" w:rsidRDefault="00CE4EAC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b/>
          <w:lang w:val="it-IT"/>
        </w:rPr>
        <w:t>Obiettivi del progetto di ricerca nel triennio e collaborazioni interdisciplinari</w:t>
      </w:r>
      <w:r w:rsidRPr="006C7F72">
        <w:rPr>
          <w:rFonts w:ascii="Times New Roman" w:hAnsi="Times New Roman"/>
          <w:lang w:val="it-IT"/>
        </w:rPr>
        <w:t xml:space="preserve"> </w:t>
      </w:r>
    </w:p>
    <w:p w14:paraId="6BDACEB8" w14:textId="4FEB6282" w:rsidR="006F0054" w:rsidRPr="006C7F72" w:rsidRDefault="00AF4951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lang w:val="it-IT"/>
        </w:rPr>
        <w:t>Il progetto di ricerca si sviluppa</w:t>
      </w:r>
      <w:r w:rsidR="00782892" w:rsidRPr="006C7F72">
        <w:rPr>
          <w:rFonts w:ascii="Times New Roman" w:hAnsi="Times New Roman"/>
          <w:lang w:val="it-IT"/>
        </w:rPr>
        <w:t xml:space="preserve"> nell’ambito dello </w:t>
      </w:r>
      <w:proofErr w:type="spellStart"/>
      <w:r w:rsidR="00782892" w:rsidRPr="006C7F72">
        <w:rPr>
          <w:rFonts w:ascii="Times New Roman" w:hAnsi="Times New Roman"/>
          <w:lang w:val="it-IT"/>
        </w:rPr>
        <w:t>Spoke</w:t>
      </w:r>
      <w:proofErr w:type="spellEnd"/>
      <w:r w:rsidR="00782892" w:rsidRPr="006C7F72">
        <w:rPr>
          <w:rFonts w:ascii="Times New Roman" w:hAnsi="Times New Roman"/>
          <w:lang w:val="it-IT"/>
        </w:rPr>
        <w:t xml:space="preserve"> 6 del </w:t>
      </w:r>
      <w:r w:rsidR="00782892" w:rsidRPr="004453F1">
        <w:rPr>
          <w:rFonts w:ascii="Times New Roman" w:hAnsi="Times New Roman"/>
          <w:i/>
          <w:iCs/>
          <w:lang w:val="it-IT"/>
        </w:rPr>
        <w:t xml:space="preserve">National </w:t>
      </w:r>
      <w:proofErr w:type="spellStart"/>
      <w:r w:rsidR="00782892" w:rsidRPr="004453F1">
        <w:rPr>
          <w:rFonts w:ascii="Times New Roman" w:hAnsi="Times New Roman"/>
          <w:i/>
          <w:iCs/>
          <w:lang w:val="it-IT"/>
        </w:rPr>
        <w:t>Biodiversity</w:t>
      </w:r>
      <w:proofErr w:type="spellEnd"/>
      <w:r w:rsidR="00782892" w:rsidRPr="004453F1">
        <w:rPr>
          <w:rFonts w:ascii="Times New Roman" w:hAnsi="Times New Roman"/>
          <w:i/>
          <w:iCs/>
          <w:lang w:val="it-IT"/>
        </w:rPr>
        <w:t xml:space="preserve"> Future Center</w:t>
      </w:r>
      <w:r w:rsidR="00782892" w:rsidRPr="006C7F72">
        <w:rPr>
          <w:rFonts w:ascii="Times New Roman" w:hAnsi="Times New Roman"/>
          <w:lang w:val="it-IT"/>
        </w:rPr>
        <w:t xml:space="preserve"> (CN5)</w:t>
      </w:r>
      <w:r w:rsidR="006F0054" w:rsidRPr="006C7F72">
        <w:rPr>
          <w:rFonts w:ascii="Times New Roman" w:hAnsi="Times New Roman"/>
          <w:lang w:val="it-IT"/>
        </w:rPr>
        <w:t>.</w:t>
      </w:r>
      <w:r w:rsidR="00782892" w:rsidRPr="006C7F72">
        <w:rPr>
          <w:rFonts w:ascii="Times New Roman" w:hAnsi="Times New Roman"/>
          <w:lang w:val="it-IT"/>
        </w:rPr>
        <w:t xml:space="preserve"> Il centro promuove lo sviluppo di soluzioni innovative per monitorare, preservare e ripristinare la biodiversità</w:t>
      </w:r>
      <w:r w:rsidR="00445632" w:rsidRPr="006C7F72">
        <w:rPr>
          <w:rFonts w:ascii="Times New Roman" w:hAnsi="Times New Roman"/>
          <w:lang w:val="it-IT"/>
        </w:rPr>
        <w:t xml:space="preserve"> negli ecosistemi naturali ed antropici. Inoltre, il C</w:t>
      </w:r>
      <w:r w:rsidR="00782892" w:rsidRPr="006C7F72">
        <w:rPr>
          <w:rFonts w:ascii="Times New Roman" w:hAnsi="Times New Roman"/>
          <w:lang w:val="it-IT"/>
        </w:rPr>
        <w:t>entro supporta le a</w:t>
      </w:r>
      <w:r w:rsidR="00445632" w:rsidRPr="006C7F72">
        <w:rPr>
          <w:rFonts w:ascii="Times New Roman" w:hAnsi="Times New Roman"/>
          <w:lang w:val="it-IT"/>
        </w:rPr>
        <w:t>tti</w:t>
      </w:r>
      <w:r w:rsidR="00782892" w:rsidRPr="006C7F72">
        <w:rPr>
          <w:rFonts w:ascii="Times New Roman" w:hAnsi="Times New Roman"/>
          <w:lang w:val="it-IT"/>
        </w:rPr>
        <w:t xml:space="preserve">vità di ricerca e innovazione per la </w:t>
      </w:r>
      <w:r w:rsidR="00445632" w:rsidRPr="004453F1">
        <w:rPr>
          <w:rFonts w:ascii="Times New Roman" w:hAnsi="Times New Roman"/>
          <w:lang w:val="it-IT"/>
        </w:rPr>
        <w:t>valorizzazione della biodiversità attraverso</w:t>
      </w:r>
      <w:r w:rsidR="00782892" w:rsidRPr="006C7F72">
        <w:rPr>
          <w:rFonts w:ascii="Times New Roman" w:hAnsi="Times New Roman"/>
          <w:lang w:val="it-IT"/>
        </w:rPr>
        <w:t xml:space="preserve"> processi di economia circolare, capaci di tutelare le risorse ambientali e assicurare il benessere della persona</w:t>
      </w:r>
      <w:r w:rsidR="00445632" w:rsidRPr="006C7F72">
        <w:rPr>
          <w:rFonts w:ascii="Times New Roman" w:hAnsi="Times New Roman"/>
          <w:lang w:val="it-IT"/>
        </w:rPr>
        <w:t xml:space="preserve">. Il progetto di dottorato mira a caratterizzare la biodiversità microbica di alimenti </w:t>
      </w:r>
      <w:r w:rsidR="00215EA4" w:rsidRPr="006C7F72">
        <w:rPr>
          <w:rFonts w:ascii="Times New Roman" w:hAnsi="Times New Roman"/>
          <w:lang w:val="it-IT"/>
        </w:rPr>
        <w:t xml:space="preserve">e bevande </w:t>
      </w:r>
      <w:r w:rsidR="00445632" w:rsidRPr="006C7F72">
        <w:rPr>
          <w:rFonts w:ascii="Times New Roman" w:hAnsi="Times New Roman"/>
          <w:lang w:val="it-IT"/>
        </w:rPr>
        <w:t>fermentat</w:t>
      </w:r>
      <w:r w:rsidR="00215EA4" w:rsidRPr="006C7F72">
        <w:rPr>
          <w:rFonts w:ascii="Times New Roman" w:hAnsi="Times New Roman"/>
          <w:lang w:val="it-IT"/>
        </w:rPr>
        <w:t>e</w:t>
      </w:r>
      <w:r w:rsidR="00445632" w:rsidRPr="006C7F72">
        <w:rPr>
          <w:rFonts w:ascii="Times New Roman" w:hAnsi="Times New Roman"/>
          <w:lang w:val="it-IT"/>
        </w:rPr>
        <w:t xml:space="preserve"> tradizionali, anche utilizzando approcci di </w:t>
      </w:r>
      <w:proofErr w:type="spellStart"/>
      <w:r w:rsidR="00445632" w:rsidRPr="006C7F72">
        <w:rPr>
          <w:rFonts w:ascii="Times New Roman" w:hAnsi="Times New Roman"/>
          <w:lang w:val="it-IT"/>
        </w:rPr>
        <w:t>metagenomica</w:t>
      </w:r>
      <w:proofErr w:type="spellEnd"/>
      <w:r w:rsidR="00445632" w:rsidRPr="006C7F72">
        <w:rPr>
          <w:rFonts w:ascii="Times New Roman" w:hAnsi="Times New Roman"/>
          <w:lang w:val="it-IT"/>
        </w:rPr>
        <w:t xml:space="preserve"> e genomica comparativa.</w:t>
      </w:r>
      <w:r w:rsidR="00215EA4" w:rsidRPr="006C7F72">
        <w:rPr>
          <w:rFonts w:ascii="Times New Roman" w:hAnsi="Times New Roman"/>
          <w:lang w:val="it-IT"/>
        </w:rPr>
        <w:t xml:space="preserve"> Verranno identificati geni microbici di interesse biotecnologico, correlati con lo sviluppo del profilo sensoriale e/o con effetti positivi sulla salute.</w:t>
      </w:r>
    </w:p>
    <w:p w14:paraId="48028513" w14:textId="2DF277F7" w:rsidR="00215EA4" w:rsidRPr="006C7F72" w:rsidRDefault="00215EA4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lang w:val="it-IT"/>
        </w:rPr>
        <w:t xml:space="preserve">Inoltre, in collaborazione con la Prof. Patrizia Contursi (BIO/10) del Dipartimento di Biologia, il </w:t>
      </w:r>
      <w:proofErr w:type="spellStart"/>
      <w:r w:rsidRPr="006C7F72">
        <w:rPr>
          <w:rFonts w:ascii="Times New Roman" w:hAnsi="Times New Roman"/>
          <w:lang w:val="it-IT"/>
        </w:rPr>
        <w:t>Kombucha</w:t>
      </w:r>
      <w:proofErr w:type="spellEnd"/>
      <w:r w:rsidRPr="006C7F72">
        <w:rPr>
          <w:rFonts w:ascii="Times New Roman" w:hAnsi="Times New Roman"/>
          <w:lang w:val="it-IT"/>
        </w:rPr>
        <w:t xml:space="preserve">, bevanda fermentata a base di tè, sarà utilizzato come caso studio per lo sviluppo di un processo di produzione di un alimento funzionale a partire da scarti alimentari (bucce di arancia, pomodoro, residui di caffè). </w:t>
      </w:r>
      <w:r w:rsidR="00D5318A" w:rsidRPr="006C7F72">
        <w:rPr>
          <w:rFonts w:ascii="Times New Roman" w:hAnsi="Times New Roman"/>
          <w:lang w:val="it-IT"/>
        </w:rPr>
        <w:t xml:space="preserve">L’analisi </w:t>
      </w:r>
      <w:proofErr w:type="spellStart"/>
      <w:r w:rsidR="00D5318A" w:rsidRPr="006C7F72">
        <w:rPr>
          <w:rFonts w:ascii="Times New Roman" w:hAnsi="Times New Roman"/>
          <w:lang w:val="it-IT"/>
        </w:rPr>
        <w:t>metagenomica</w:t>
      </w:r>
      <w:proofErr w:type="spellEnd"/>
      <w:r w:rsidR="00D5318A" w:rsidRPr="006C7F72">
        <w:rPr>
          <w:rFonts w:ascii="Times New Roman" w:hAnsi="Times New Roman"/>
          <w:lang w:val="it-IT"/>
        </w:rPr>
        <w:t xml:space="preserve"> del </w:t>
      </w:r>
      <w:proofErr w:type="spellStart"/>
      <w:r w:rsidR="00D5318A" w:rsidRPr="006C7F72">
        <w:rPr>
          <w:rFonts w:ascii="Times New Roman" w:hAnsi="Times New Roman"/>
          <w:lang w:val="it-IT"/>
        </w:rPr>
        <w:t>Kombucha</w:t>
      </w:r>
      <w:proofErr w:type="spellEnd"/>
      <w:r w:rsidR="00D5318A" w:rsidRPr="006C7F72">
        <w:rPr>
          <w:rFonts w:ascii="Times New Roman" w:hAnsi="Times New Roman"/>
          <w:lang w:val="it-IT"/>
        </w:rPr>
        <w:t xml:space="preserve"> prodotto da diversi scarti permetterà di identificare i ceppi microbici presenti ed individuare geni/enzimi potenzialmente utili per applicazioni biotecnologiche</w:t>
      </w:r>
      <w:r w:rsidR="00CA1CF1" w:rsidRPr="006C7F72">
        <w:rPr>
          <w:rFonts w:ascii="Times New Roman" w:hAnsi="Times New Roman"/>
          <w:lang w:val="it-IT"/>
        </w:rPr>
        <w:t xml:space="preserve"> e nella produzione di metaboliti in grado di promuovere la sal</w:t>
      </w:r>
      <w:r w:rsidR="006413D1" w:rsidRPr="006C7F72">
        <w:rPr>
          <w:rFonts w:ascii="Times New Roman" w:hAnsi="Times New Roman"/>
          <w:lang w:val="it-IT"/>
        </w:rPr>
        <w:t>u</w:t>
      </w:r>
      <w:r w:rsidR="00CA1CF1" w:rsidRPr="006C7F72">
        <w:rPr>
          <w:rFonts w:ascii="Times New Roman" w:hAnsi="Times New Roman"/>
          <w:lang w:val="it-IT"/>
        </w:rPr>
        <w:t>te.</w:t>
      </w:r>
    </w:p>
    <w:p w14:paraId="32014D58" w14:textId="7CE0A00F" w:rsidR="002E40E0" w:rsidRPr="006C7F72" w:rsidRDefault="002E40E0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</w:p>
    <w:p w14:paraId="7EFE0F6D" w14:textId="77777777" w:rsidR="00AF4951" w:rsidRPr="006C7F72" w:rsidRDefault="00AF4951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</w:p>
    <w:p w14:paraId="064DA032" w14:textId="677DC970" w:rsidR="00CE4EAC" w:rsidRPr="006C7F72" w:rsidRDefault="00CE4EAC" w:rsidP="006C7F72">
      <w:pPr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b/>
          <w:lang w:val="it-IT"/>
        </w:rPr>
        <w:t>Elementi di innovazione e/o originalità del progetto rispetto allo stato dell’arte</w:t>
      </w:r>
      <w:r w:rsidRPr="006C7F72">
        <w:rPr>
          <w:rFonts w:ascii="Times New Roman" w:hAnsi="Times New Roman"/>
          <w:lang w:val="it-IT"/>
        </w:rPr>
        <w:t xml:space="preserve"> </w:t>
      </w:r>
    </w:p>
    <w:p w14:paraId="22997C36" w14:textId="005D633C" w:rsidR="00572D8F" w:rsidRPr="004453F1" w:rsidRDefault="00572D8F" w:rsidP="006C7F72">
      <w:pPr>
        <w:jc w:val="both"/>
        <w:rPr>
          <w:rFonts w:ascii="Times New Roman" w:hAnsi="Times New Roman"/>
          <w:lang w:val="it-IT"/>
        </w:rPr>
      </w:pPr>
      <w:r w:rsidRPr="004453F1">
        <w:rPr>
          <w:rFonts w:ascii="Times New Roman" w:hAnsi="Times New Roman"/>
          <w:lang w:val="it-IT"/>
        </w:rPr>
        <w:t xml:space="preserve">L’avvento della </w:t>
      </w:r>
      <w:proofErr w:type="spellStart"/>
      <w:r w:rsidRPr="004453F1">
        <w:rPr>
          <w:rFonts w:ascii="Times New Roman" w:hAnsi="Times New Roman"/>
          <w:lang w:val="it-IT"/>
        </w:rPr>
        <w:t>metagenomica</w:t>
      </w:r>
      <w:proofErr w:type="spellEnd"/>
      <w:r w:rsidRPr="004453F1">
        <w:rPr>
          <w:rFonts w:ascii="Times New Roman" w:hAnsi="Times New Roman"/>
          <w:lang w:val="it-IT"/>
        </w:rPr>
        <w:t xml:space="preserve"> ha rivoluzionato il nostro modo di approcciarci allo studio dell’ecologia microbica. Tuttavia, il suo utilizzo nel campo alimentare è ancora limitato in confronto ad altri ambienti. In particolare, l’utilizzo della </w:t>
      </w:r>
      <w:proofErr w:type="spellStart"/>
      <w:r w:rsidRPr="004453F1">
        <w:rPr>
          <w:rFonts w:ascii="Times New Roman" w:hAnsi="Times New Roman"/>
          <w:lang w:val="it-IT"/>
        </w:rPr>
        <w:t>metagenomica</w:t>
      </w:r>
      <w:proofErr w:type="spellEnd"/>
      <w:r w:rsidRPr="004453F1">
        <w:rPr>
          <w:rFonts w:ascii="Times New Roman" w:hAnsi="Times New Roman"/>
          <w:lang w:val="it-IT"/>
        </w:rPr>
        <w:t xml:space="preserve"> di tipo </w:t>
      </w:r>
      <w:proofErr w:type="spellStart"/>
      <w:r w:rsidRPr="004453F1">
        <w:rPr>
          <w:rFonts w:ascii="Times New Roman" w:hAnsi="Times New Roman"/>
          <w:i/>
          <w:lang w:val="it-IT"/>
        </w:rPr>
        <w:t>shotgun</w:t>
      </w:r>
      <w:proofErr w:type="spellEnd"/>
      <w:r w:rsidRPr="004453F1">
        <w:rPr>
          <w:rFonts w:ascii="Times New Roman" w:hAnsi="Times New Roman"/>
          <w:lang w:val="it-IT"/>
        </w:rPr>
        <w:t xml:space="preserve"> sarà in grado di fornire indicazioni sul potenziale genomico del </w:t>
      </w:r>
      <w:proofErr w:type="spellStart"/>
      <w:r w:rsidRPr="004453F1">
        <w:rPr>
          <w:rFonts w:ascii="Times New Roman" w:hAnsi="Times New Roman"/>
          <w:lang w:val="it-IT"/>
        </w:rPr>
        <w:t>microbioma</w:t>
      </w:r>
      <w:proofErr w:type="spellEnd"/>
      <w:r w:rsidRPr="004453F1">
        <w:rPr>
          <w:rFonts w:ascii="Times New Roman" w:hAnsi="Times New Roman"/>
          <w:lang w:val="it-IT"/>
        </w:rPr>
        <w:t>, e sulla sua capacità di esplicare attività utili (produzione di aromi, produzione di molecole benefiche) o potenzialmente dannose (fattori di virulenza, produzione di tossine</w:t>
      </w:r>
      <w:r w:rsidR="006413D1" w:rsidRPr="004453F1">
        <w:rPr>
          <w:rFonts w:ascii="Times New Roman" w:hAnsi="Times New Roman"/>
          <w:lang w:val="it-IT"/>
        </w:rPr>
        <w:t>).</w:t>
      </w:r>
    </w:p>
    <w:p w14:paraId="25B5F580" w14:textId="77777777" w:rsidR="00145647" w:rsidRPr="006C7F72" w:rsidRDefault="00145647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</w:p>
    <w:p w14:paraId="3A4C1C98" w14:textId="00389694" w:rsidR="00CE4EAC" w:rsidRPr="006C7F72" w:rsidRDefault="00465BBD" w:rsidP="004453F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Consolas"/>
          <w:lang w:val="it-IT"/>
        </w:rPr>
      </w:pPr>
      <w:r w:rsidRPr="006C7F72">
        <w:rPr>
          <w:rFonts w:ascii="Times New Roman" w:hAnsi="Times New Roman" w:cs="Consolas"/>
          <w:b/>
          <w:lang w:val="it-IT"/>
        </w:rPr>
        <w:t>Disponibilità fondi</w:t>
      </w:r>
      <w:r w:rsidRPr="006C7F72">
        <w:rPr>
          <w:rFonts w:ascii="Times New Roman" w:hAnsi="Times New Roman" w:cs="Consolas"/>
          <w:lang w:val="it-IT"/>
        </w:rPr>
        <w:t xml:space="preserve"> (finanziamenti a sostegno delle attività di ricerca previste)</w:t>
      </w:r>
    </w:p>
    <w:p w14:paraId="70E9E17B" w14:textId="49B1EF89" w:rsidR="00D4653F" w:rsidRPr="004453F1" w:rsidRDefault="00D4653F" w:rsidP="006C7F7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Consolas"/>
          <w:lang w:val="it-IT"/>
        </w:rPr>
      </w:pPr>
      <w:r w:rsidRPr="004453F1">
        <w:rPr>
          <w:rFonts w:ascii="Times New Roman" w:hAnsi="Times New Roman" w:cs="Consolas"/>
          <w:lang w:val="it-IT"/>
        </w:rPr>
        <w:t xml:space="preserve">Il progetto di ricerca è finanziato dal </w:t>
      </w:r>
      <w:r w:rsidR="009037C6" w:rsidRPr="004453F1">
        <w:rPr>
          <w:rFonts w:ascii="Times New Roman" w:hAnsi="Times New Roman" w:cs="Consolas"/>
          <w:i/>
          <w:iCs/>
          <w:lang w:val="it-IT"/>
        </w:rPr>
        <w:t xml:space="preserve">National </w:t>
      </w:r>
      <w:proofErr w:type="spellStart"/>
      <w:r w:rsidR="009037C6" w:rsidRPr="004453F1">
        <w:rPr>
          <w:rFonts w:ascii="Times New Roman" w:hAnsi="Times New Roman" w:cs="Consolas"/>
          <w:i/>
          <w:iCs/>
          <w:lang w:val="it-IT"/>
        </w:rPr>
        <w:t>Biodiversity</w:t>
      </w:r>
      <w:proofErr w:type="spellEnd"/>
      <w:r w:rsidR="009037C6" w:rsidRPr="004453F1">
        <w:rPr>
          <w:rFonts w:ascii="Times New Roman" w:hAnsi="Times New Roman" w:cs="Consolas"/>
          <w:i/>
          <w:iCs/>
          <w:lang w:val="it-IT"/>
        </w:rPr>
        <w:t xml:space="preserve"> Future Center</w:t>
      </w:r>
      <w:r w:rsidR="009037C6" w:rsidRPr="006C7F72">
        <w:rPr>
          <w:rFonts w:ascii="Times New Roman" w:hAnsi="Times New Roman" w:cs="Consolas"/>
          <w:lang w:val="it-IT"/>
        </w:rPr>
        <w:t xml:space="preserve"> </w:t>
      </w:r>
      <w:r w:rsidR="009037C6" w:rsidRPr="004453F1">
        <w:rPr>
          <w:rFonts w:ascii="Times New Roman" w:hAnsi="Times New Roman" w:cs="Consolas"/>
          <w:lang w:val="it-IT"/>
        </w:rPr>
        <w:t>(</w:t>
      </w:r>
      <w:r w:rsidR="009037C6" w:rsidRPr="006C7F72">
        <w:rPr>
          <w:rFonts w:ascii="Times New Roman" w:hAnsi="Times New Roman" w:cs="Consolas"/>
          <w:lang w:val="it-IT"/>
        </w:rPr>
        <w:t>NBFC</w:t>
      </w:r>
      <w:r w:rsidR="006413D1" w:rsidRPr="006C7F72">
        <w:rPr>
          <w:rFonts w:ascii="Times New Roman" w:hAnsi="Times New Roman" w:cs="Consolas"/>
          <w:lang w:val="it-IT"/>
        </w:rPr>
        <w:t>, CN5</w:t>
      </w:r>
      <w:r w:rsidR="009037C6" w:rsidRPr="004453F1">
        <w:rPr>
          <w:rFonts w:ascii="Times New Roman" w:hAnsi="Times New Roman" w:cs="Consolas"/>
          <w:lang w:val="it-IT"/>
        </w:rPr>
        <w:t>)</w:t>
      </w:r>
      <w:r w:rsidRPr="004453F1">
        <w:rPr>
          <w:rFonts w:ascii="Times New Roman" w:hAnsi="Times New Roman" w:cs="Consolas"/>
          <w:lang w:val="it-IT"/>
        </w:rPr>
        <w:t xml:space="preserve">, finanziato nell’ambito del Piano Nazionale di Ripresa e Resilienza – PNRR, </w:t>
      </w:r>
      <w:proofErr w:type="spellStart"/>
      <w:r w:rsidRPr="004453F1">
        <w:rPr>
          <w:rFonts w:ascii="Times New Roman" w:hAnsi="Times New Roman" w:cs="Consolas"/>
          <w:lang w:val="it-IT"/>
        </w:rPr>
        <w:t>Mission</w:t>
      </w:r>
      <w:proofErr w:type="spellEnd"/>
      <w:r w:rsidRPr="004453F1">
        <w:rPr>
          <w:rFonts w:ascii="Times New Roman" w:hAnsi="Times New Roman" w:cs="Consolas"/>
          <w:lang w:val="it-IT"/>
        </w:rPr>
        <w:t xml:space="preserve"> 4 “</w:t>
      </w:r>
      <w:proofErr w:type="spellStart"/>
      <w:r w:rsidRPr="004453F1">
        <w:rPr>
          <w:rFonts w:ascii="Times New Roman" w:hAnsi="Times New Roman" w:cs="Consolas"/>
          <w:lang w:val="it-IT"/>
        </w:rPr>
        <w:t>Education</w:t>
      </w:r>
      <w:proofErr w:type="spellEnd"/>
      <w:r w:rsidRPr="004453F1">
        <w:rPr>
          <w:rFonts w:ascii="Times New Roman" w:hAnsi="Times New Roman" w:cs="Consolas"/>
          <w:lang w:val="it-IT"/>
        </w:rPr>
        <w:t xml:space="preserve"> and </w:t>
      </w:r>
      <w:proofErr w:type="spellStart"/>
      <w:r w:rsidRPr="004453F1">
        <w:rPr>
          <w:rFonts w:ascii="Times New Roman" w:hAnsi="Times New Roman" w:cs="Consolas"/>
          <w:lang w:val="it-IT"/>
        </w:rPr>
        <w:t>Research</w:t>
      </w:r>
      <w:proofErr w:type="spellEnd"/>
      <w:r w:rsidRPr="004453F1">
        <w:rPr>
          <w:rFonts w:ascii="Times New Roman" w:hAnsi="Times New Roman" w:cs="Consolas"/>
          <w:lang w:val="it-IT"/>
        </w:rPr>
        <w:t>” COMPONENTE 2</w:t>
      </w:r>
      <w:r w:rsidR="009037C6" w:rsidRPr="004453F1">
        <w:rPr>
          <w:rFonts w:ascii="Times New Roman" w:hAnsi="Times New Roman" w:cs="Consolas"/>
          <w:lang w:val="it-IT"/>
        </w:rPr>
        <w:t>.</w:t>
      </w:r>
    </w:p>
    <w:p w14:paraId="7CFC6A08" w14:textId="545BB7E8" w:rsidR="00181BC6" w:rsidRPr="004453F1" w:rsidRDefault="00181BC6" w:rsidP="006C7F7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Consolas"/>
          <w:lang w:val="it-IT"/>
        </w:rPr>
      </w:pPr>
    </w:p>
    <w:p w14:paraId="14F1C3B2" w14:textId="77777777" w:rsidR="00CE4EAC" w:rsidRPr="006C7F72" w:rsidRDefault="00CE4EAC" w:rsidP="006C7F72">
      <w:pPr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b/>
          <w:lang w:val="it-IT"/>
        </w:rPr>
        <w:t>Collaborazioni con istituzioni straniere</w:t>
      </w:r>
    </w:p>
    <w:p w14:paraId="50F436E8" w14:textId="70A4D145" w:rsidR="0004545A" w:rsidRPr="006C7F72" w:rsidRDefault="00572D8F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  <w:r w:rsidRPr="006C7F72">
        <w:rPr>
          <w:rFonts w:ascii="Times New Roman" w:hAnsi="Times New Roman"/>
          <w:bCs/>
          <w:lang w:val="it-IT"/>
        </w:rPr>
        <w:t>Il dottorando potrà</w:t>
      </w:r>
      <w:r w:rsidR="00D4653F" w:rsidRPr="006C7F72">
        <w:rPr>
          <w:rFonts w:ascii="Times New Roman" w:hAnsi="Times New Roman"/>
          <w:bCs/>
          <w:lang w:val="it-IT"/>
        </w:rPr>
        <w:t xml:space="preserve"> </w:t>
      </w:r>
      <w:r w:rsidRPr="006C7F72">
        <w:rPr>
          <w:rFonts w:ascii="Times New Roman" w:hAnsi="Times New Roman"/>
          <w:bCs/>
          <w:lang w:val="it-IT"/>
        </w:rPr>
        <w:t xml:space="preserve">svolgere un periodo di 6 mesi presso i laboratori del Prof. Paul D. </w:t>
      </w:r>
      <w:proofErr w:type="spellStart"/>
      <w:r w:rsidRPr="006C7F72">
        <w:rPr>
          <w:rFonts w:ascii="Times New Roman" w:hAnsi="Times New Roman"/>
          <w:bCs/>
          <w:lang w:val="it-IT"/>
        </w:rPr>
        <w:t>Cotter</w:t>
      </w:r>
      <w:proofErr w:type="spellEnd"/>
      <w:r w:rsidRPr="006C7F72">
        <w:rPr>
          <w:rFonts w:ascii="Times New Roman" w:hAnsi="Times New Roman"/>
          <w:bCs/>
          <w:lang w:val="it-IT"/>
        </w:rPr>
        <w:t xml:space="preserve">, </w:t>
      </w:r>
      <w:proofErr w:type="spellStart"/>
      <w:r w:rsidRPr="006C7F72">
        <w:rPr>
          <w:rFonts w:ascii="Times New Roman" w:hAnsi="Times New Roman"/>
          <w:bCs/>
          <w:lang w:val="it-IT"/>
        </w:rPr>
        <w:t>Teagasc</w:t>
      </w:r>
      <w:proofErr w:type="spellEnd"/>
      <w:r w:rsidRPr="006C7F72">
        <w:rPr>
          <w:rFonts w:ascii="Times New Roman" w:hAnsi="Times New Roman"/>
          <w:bCs/>
          <w:lang w:val="it-IT"/>
        </w:rPr>
        <w:t xml:space="preserve"> (</w:t>
      </w:r>
      <w:proofErr w:type="spellStart"/>
      <w:r w:rsidRPr="006C7F72">
        <w:rPr>
          <w:rFonts w:ascii="Times New Roman" w:hAnsi="Times New Roman"/>
          <w:bCs/>
          <w:lang w:val="it-IT"/>
        </w:rPr>
        <w:t>Agriculture</w:t>
      </w:r>
      <w:proofErr w:type="spellEnd"/>
      <w:r w:rsidRPr="006C7F72">
        <w:rPr>
          <w:rFonts w:ascii="Times New Roman" w:hAnsi="Times New Roman"/>
          <w:bCs/>
          <w:lang w:val="it-IT"/>
        </w:rPr>
        <w:t xml:space="preserve"> and </w:t>
      </w:r>
      <w:proofErr w:type="spellStart"/>
      <w:r w:rsidRPr="006C7F72">
        <w:rPr>
          <w:rFonts w:ascii="Times New Roman" w:hAnsi="Times New Roman"/>
          <w:bCs/>
          <w:lang w:val="it-IT"/>
        </w:rPr>
        <w:t>Food</w:t>
      </w:r>
      <w:proofErr w:type="spellEnd"/>
      <w:r w:rsidRPr="006C7F72">
        <w:rPr>
          <w:rFonts w:ascii="Times New Roman" w:hAnsi="Times New Roman"/>
          <w:bCs/>
          <w:lang w:val="it-IT"/>
        </w:rPr>
        <w:t xml:space="preserve"> Development Authority), </w:t>
      </w:r>
      <w:proofErr w:type="spellStart"/>
      <w:r w:rsidRPr="006C7F72">
        <w:rPr>
          <w:rFonts w:ascii="Times New Roman" w:hAnsi="Times New Roman"/>
          <w:bCs/>
          <w:lang w:val="it-IT"/>
        </w:rPr>
        <w:t>Fermoy</w:t>
      </w:r>
      <w:proofErr w:type="spellEnd"/>
      <w:r w:rsidRPr="006C7F72">
        <w:rPr>
          <w:rFonts w:ascii="Times New Roman" w:hAnsi="Times New Roman"/>
          <w:bCs/>
          <w:lang w:val="it-IT"/>
        </w:rPr>
        <w:t xml:space="preserve"> (</w:t>
      </w:r>
      <w:proofErr w:type="spellStart"/>
      <w:r w:rsidRPr="006C7F72">
        <w:rPr>
          <w:rFonts w:ascii="Times New Roman" w:hAnsi="Times New Roman"/>
          <w:bCs/>
          <w:lang w:val="it-IT"/>
        </w:rPr>
        <w:t>Ireland</w:t>
      </w:r>
      <w:proofErr w:type="spellEnd"/>
      <w:r w:rsidRPr="006C7F72">
        <w:rPr>
          <w:rFonts w:ascii="Times New Roman" w:hAnsi="Times New Roman"/>
          <w:bCs/>
          <w:lang w:val="it-IT"/>
        </w:rPr>
        <w:t>).</w:t>
      </w:r>
    </w:p>
    <w:p w14:paraId="7A287201" w14:textId="02081CF9" w:rsidR="00D4653F" w:rsidRPr="006C7F72" w:rsidRDefault="00D4653F" w:rsidP="006C7F72">
      <w:pPr>
        <w:tabs>
          <w:tab w:val="left" w:pos="0"/>
        </w:tabs>
        <w:jc w:val="both"/>
        <w:rPr>
          <w:rFonts w:ascii="Times New Roman" w:hAnsi="Times New Roman"/>
          <w:lang w:val="it-IT"/>
        </w:rPr>
      </w:pPr>
    </w:p>
    <w:p w14:paraId="0C4C278B" w14:textId="63BA3168" w:rsidR="00D4653F" w:rsidRPr="006C7F72" w:rsidRDefault="00D4653F" w:rsidP="004453F1">
      <w:pPr>
        <w:jc w:val="both"/>
        <w:rPr>
          <w:rFonts w:ascii="Times New Roman" w:hAnsi="Times New Roman"/>
          <w:lang w:val="it-IT"/>
        </w:rPr>
      </w:pPr>
      <w:bookmarkStart w:id="0" w:name="_GoBack"/>
      <w:bookmarkEnd w:id="0"/>
    </w:p>
    <w:sectPr w:rsidR="00D4653F" w:rsidRPr="006C7F72" w:rsidSect="00132C6A">
      <w:footerReference w:type="even" r:id="rId7"/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7E85A" w14:textId="77777777" w:rsidR="00701D67" w:rsidRDefault="00701D67" w:rsidP="00E7594C">
      <w:r>
        <w:separator/>
      </w:r>
    </w:p>
  </w:endnote>
  <w:endnote w:type="continuationSeparator" w:id="0">
    <w:p w14:paraId="409F2A1F" w14:textId="77777777" w:rsidR="00701D67" w:rsidRDefault="00701D67" w:rsidP="00E7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notTrueType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ADA4C" w14:textId="77777777" w:rsidR="005A053E" w:rsidRDefault="005A053E" w:rsidP="005A053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D209C58" w14:textId="77777777" w:rsidR="005A053E" w:rsidRDefault="005A053E" w:rsidP="00E7594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2E72B" w14:textId="0BD73080" w:rsidR="005A053E" w:rsidRDefault="005A053E" w:rsidP="005A053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43D4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A714FE4" w14:textId="77777777" w:rsidR="005A053E" w:rsidRDefault="005A053E" w:rsidP="00E7594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9CF79" w14:textId="77777777" w:rsidR="00701D67" w:rsidRDefault="00701D67" w:rsidP="00E7594C">
      <w:r>
        <w:separator/>
      </w:r>
    </w:p>
  </w:footnote>
  <w:footnote w:type="continuationSeparator" w:id="0">
    <w:p w14:paraId="345100D7" w14:textId="77777777" w:rsidR="00701D67" w:rsidRDefault="00701D67" w:rsidP="00E75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14534"/>
    <w:multiLevelType w:val="hybridMultilevel"/>
    <w:tmpl w:val="4A227AC6"/>
    <w:lvl w:ilvl="0" w:tplc="58E85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10053"/>
    <w:multiLevelType w:val="hybridMultilevel"/>
    <w:tmpl w:val="2D2EA62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96BDE"/>
    <w:multiLevelType w:val="hybridMultilevel"/>
    <w:tmpl w:val="61BC03AE"/>
    <w:lvl w:ilvl="0" w:tplc="594E6F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A5"/>
    <w:rsid w:val="00014FA7"/>
    <w:rsid w:val="0002519B"/>
    <w:rsid w:val="00043D49"/>
    <w:rsid w:val="0004545A"/>
    <w:rsid w:val="00082505"/>
    <w:rsid w:val="00132C6A"/>
    <w:rsid w:val="00141143"/>
    <w:rsid w:val="00145647"/>
    <w:rsid w:val="001731E7"/>
    <w:rsid w:val="00181BC6"/>
    <w:rsid w:val="001822FD"/>
    <w:rsid w:val="001834E1"/>
    <w:rsid w:val="001A597B"/>
    <w:rsid w:val="001A746E"/>
    <w:rsid w:val="001B5CA2"/>
    <w:rsid w:val="001D2764"/>
    <w:rsid w:val="001F0308"/>
    <w:rsid w:val="001F4F4F"/>
    <w:rsid w:val="00215EA4"/>
    <w:rsid w:val="00245364"/>
    <w:rsid w:val="002528C4"/>
    <w:rsid w:val="00272437"/>
    <w:rsid w:val="00276E4C"/>
    <w:rsid w:val="002A0E58"/>
    <w:rsid w:val="002B03F9"/>
    <w:rsid w:val="002C529F"/>
    <w:rsid w:val="002D1E5C"/>
    <w:rsid w:val="002D3B21"/>
    <w:rsid w:val="002E40E0"/>
    <w:rsid w:val="0033231C"/>
    <w:rsid w:val="003817AE"/>
    <w:rsid w:val="003A5A6C"/>
    <w:rsid w:val="003D028D"/>
    <w:rsid w:val="003D6002"/>
    <w:rsid w:val="003E27FF"/>
    <w:rsid w:val="00434800"/>
    <w:rsid w:val="0044463F"/>
    <w:rsid w:val="004453F1"/>
    <w:rsid w:val="00445632"/>
    <w:rsid w:val="00465BBD"/>
    <w:rsid w:val="0051015A"/>
    <w:rsid w:val="0052222A"/>
    <w:rsid w:val="0053102C"/>
    <w:rsid w:val="00550FF1"/>
    <w:rsid w:val="005533A3"/>
    <w:rsid w:val="00556F10"/>
    <w:rsid w:val="0056631A"/>
    <w:rsid w:val="00572D8F"/>
    <w:rsid w:val="005A053E"/>
    <w:rsid w:val="005A1235"/>
    <w:rsid w:val="005A47F8"/>
    <w:rsid w:val="005A70B5"/>
    <w:rsid w:val="005F6A48"/>
    <w:rsid w:val="00620619"/>
    <w:rsid w:val="006413D1"/>
    <w:rsid w:val="0068759A"/>
    <w:rsid w:val="006A6894"/>
    <w:rsid w:val="006C7F72"/>
    <w:rsid w:val="006F0054"/>
    <w:rsid w:val="00701D67"/>
    <w:rsid w:val="00730141"/>
    <w:rsid w:val="00731235"/>
    <w:rsid w:val="00731BC1"/>
    <w:rsid w:val="007417F3"/>
    <w:rsid w:val="00754DDD"/>
    <w:rsid w:val="00755B60"/>
    <w:rsid w:val="00776AFA"/>
    <w:rsid w:val="00782892"/>
    <w:rsid w:val="007B5485"/>
    <w:rsid w:val="007B5767"/>
    <w:rsid w:val="007F0167"/>
    <w:rsid w:val="00800580"/>
    <w:rsid w:val="00801269"/>
    <w:rsid w:val="00806A27"/>
    <w:rsid w:val="0084622E"/>
    <w:rsid w:val="008715F9"/>
    <w:rsid w:val="00875869"/>
    <w:rsid w:val="008C07EA"/>
    <w:rsid w:val="008C174F"/>
    <w:rsid w:val="008E1EE5"/>
    <w:rsid w:val="008E251F"/>
    <w:rsid w:val="008F1E20"/>
    <w:rsid w:val="009009B6"/>
    <w:rsid w:val="009037C6"/>
    <w:rsid w:val="009511A7"/>
    <w:rsid w:val="00972D6C"/>
    <w:rsid w:val="00991533"/>
    <w:rsid w:val="009C292C"/>
    <w:rsid w:val="009E7862"/>
    <w:rsid w:val="009F1A58"/>
    <w:rsid w:val="009F27A5"/>
    <w:rsid w:val="009F3E36"/>
    <w:rsid w:val="00A26642"/>
    <w:rsid w:val="00A71E9A"/>
    <w:rsid w:val="00A83DF7"/>
    <w:rsid w:val="00A85DC8"/>
    <w:rsid w:val="00AB3D41"/>
    <w:rsid w:val="00AF4951"/>
    <w:rsid w:val="00B44F36"/>
    <w:rsid w:val="00B52D9C"/>
    <w:rsid w:val="00B57E09"/>
    <w:rsid w:val="00B83B95"/>
    <w:rsid w:val="00BD07D3"/>
    <w:rsid w:val="00BF473B"/>
    <w:rsid w:val="00C56B2B"/>
    <w:rsid w:val="00C8513B"/>
    <w:rsid w:val="00C8782E"/>
    <w:rsid w:val="00CA1CF1"/>
    <w:rsid w:val="00CB0F5C"/>
    <w:rsid w:val="00CC07D4"/>
    <w:rsid w:val="00CE4C6B"/>
    <w:rsid w:val="00CE4EAC"/>
    <w:rsid w:val="00D04DF1"/>
    <w:rsid w:val="00D4653F"/>
    <w:rsid w:val="00D5318A"/>
    <w:rsid w:val="00D55C28"/>
    <w:rsid w:val="00D60E43"/>
    <w:rsid w:val="00D71540"/>
    <w:rsid w:val="00D907F0"/>
    <w:rsid w:val="00DB5EC2"/>
    <w:rsid w:val="00DD454C"/>
    <w:rsid w:val="00E16D97"/>
    <w:rsid w:val="00E20498"/>
    <w:rsid w:val="00E328A7"/>
    <w:rsid w:val="00E5312C"/>
    <w:rsid w:val="00E74E5A"/>
    <w:rsid w:val="00E7594C"/>
    <w:rsid w:val="00EC0B48"/>
    <w:rsid w:val="00EF5060"/>
    <w:rsid w:val="00F03F1C"/>
    <w:rsid w:val="00F4199A"/>
    <w:rsid w:val="00F472FD"/>
    <w:rsid w:val="00F50356"/>
    <w:rsid w:val="00F85BF0"/>
    <w:rsid w:val="00F9050D"/>
    <w:rsid w:val="00F95B85"/>
    <w:rsid w:val="00FB2291"/>
    <w:rsid w:val="00FB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6313F"/>
  <w14:defaultImageDpi w14:val="300"/>
  <w15:docId w15:val="{EB960CDC-2E60-462C-9090-78D78A52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4951"/>
    <w:rPr>
      <w:rFonts w:ascii="Cambria" w:eastAsia="MS Mincho" w:hAnsi="Cambria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4EAC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1D2764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1D2764"/>
    <w:pPr>
      <w:spacing w:before="100" w:beforeAutospacing="1" w:after="100" w:afterAutospacing="1"/>
    </w:pPr>
    <w:rPr>
      <w:rFonts w:ascii="Times" w:hAnsi="Times"/>
      <w:sz w:val="20"/>
      <w:szCs w:val="20"/>
      <w:lang w:eastAsia="it-IT"/>
    </w:rPr>
  </w:style>
  <w:style w:type="paragraph" w:styleId="Nessunaspaziatura">
    <w:name w:val="No Spacing"/>
    <w:uiPriority w:val="1"/>
    <w:qFormat/>
    <w:rsid w:val="00E7594C"/>
  </w:style>
  <w:style w:type="paragraph" w:styleId="Pidipagina">
    <w:name w:val="footer"/>
    <w:basedOn w:val="Normale"/>
    <w:link w:val="PidipaginaCarattere"/>
    <w:uiPriority w:val="99"/>
    <w:unhideWhenUsed/>
    <w:rsid w:val="00E7594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594C"/>
  </w:style>
  <w:style w:type="character" w:styleId="Numeropagina">
    <w:name w:val="page number"/>
    <w:basedOn w:val="Carpredefinitoparagrafo"/>
    <w:uiPriority w:val="99"/>
    <w:semiHidden/>
    <w:unhideWhenUsed/>
    <w:rsid w:val="00E75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4D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4DD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85DC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</w:rPr>
  </w:style>
  <w:style w:type="paragraph" w:styleId="Revisione">
    <w:name w:val="Revision"/>
    <w:hidden/>
    <w:uiPriority w:val="99"/>
    <w:semiHidden/>
    <w:rsid w:val="00AF4951"/>
  </w:style>
  <w:style w:type="character" w:styleId="Rimandocommento">
    <w:name w:val="annotation reference"/>
    <w:basedOn w:val="Carpredefinitoparagrafo"/>
    <w:uiPriority w:val="99"/>
    <w:semiHidden/>
    <w:unhideWhenUsed/>
    <w:rsid w:val="00556F1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56F1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56F10"/>
    <w:rPr>
      <w:rFonts w:ascii="Cambria" w:eastAsia="MS Mincho" w:hAnsi="Cambria" w:cs="Times New Roman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56F1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56F10"/>
    <w:rPr>
      <w:rFonts w:ascii="Cambria" w:eastAsia="MS Mincho" w:hAnsi="Cambria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0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8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Ercolini</dc:creator>
  <cp:lastModifiedBy>Amalia Barone</cp:lastModifiedBy>
  <cp:revision>2</cp:revision>
  <dcterms:created xsi:type="dcterms:W3CDTF">2022-10-20T20:08:00Z</dcterms:created>
  <dcterms:modified xsi:type="dcterms:W3CDTF">2022-10-20T20:08:00Z</dcterms:modified>
</cp:coreProperties>
</file>