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606D" w14:textId="77777777" w:rsidR="00DB55A0" w:rsidRDefault="00DB55A0" w:rsidP="0051641E">
      <w:pPr>
        <w:pStyle w:val="Corpotesto"/>
        <w:ind w:left="140"/>
        <w:jc w:val="center"/>
        <w:rPr>
          <w:rFonts w:ascii="Times New Roman"/>
          <w:sz w:val="20"/>
        </w:rPr>
      </w:pPr>
    </w:p>
    <w:p w14:paraId="1C18FD15" w14:textId="77777777" w:rsidR="00DB55A0" w:rsidRDefault="00DB55A0">
      <w:pPr>
        <w:pStyle w:val="Corpotesto"/>
        <w:spacing w:before="3"/>
        <w:ind w:left="0"/>
        <w:rPr>
          <w:rFonts w:ascii="Times New Roman"/>
          <w:sz w:val="3"/>
        </w:rPr>
      </w:pPr>
    </w:p>
    <w:p w14:paraId="05B1CD0C" w14:textId="77777777" w:rsidR="00DB55A0" w:rsidRDefault="00BB35D7">
      <w:pPr>
        <w:pStyle w:val="Corpotesto"/>
        <w:rPr>
          <w:rFonts w:ascii="Times New Roman"/>
          <w:sz w:val="20"/>
        </w:rPr>
      </w:pPr>
      <w:r>
        <w:rPr>
          <w:rFonts w:ascii="Times New Roman"/>
          <w:noProof/>
          <w:sz w:val="20"/>
        </w:rPr>
        <mc:AlternateContent>
          <mc:Choice Requires="wps">
            <w:drawing>
              <wp:inline distT="0" distB="0" distL="0" distR="0" wp14:anchorId="223950D4" wp14:editId="5759AF39">
                <wp:extent cx="6642100" cy="1204546"/>
                <wp:effectExtent l="0" t="0" r="12700" b="1524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1204546"/>
                        </a:xfrm>
                        <a:prstGeom prst="rect">
                          <a:avLst/>
                        </a:prstGeom>
                        <a:solidFill>
                          <a:srgbClr val="03A10C"/>
                        </a:solidFill>
                        <a:ln>
                          <a:solidFill>
                            <a:schemeClr val="tx1"/>
                          </a:solidFill>
                        </a:ln>
                      </wps:spPr>
                      <wps:txbx>
                        <w:txbxContent>
                          <w:p w14:paraId="68BA94D5" w14:textId="77777777" w:rsidR="00DB55A0" w:rsidRPr="00E821E7" w:rsidRDefault="00275326">
                            <w:pPr>
                              <w:spacing w:before="212" w:line="350" w:lineRule="exact"/>
                              <w:ind w:left="2241" w:right="2241"/>
                              <w:jc w:val="center"/>
                              <w:rPr>
                                <w:b/>
                                <w:color w:val="FFFFFF" w:themeColor="background1"/>
                                <w:sz w:val="32"/>
                              </w:rPr>
                            </w:pPr>
                            <w:r w:rsidRPr="00E821E7">
                              <w:rPr>
                                <w:b/>
                                <w:color w:val="FFFFFF" w:themeColor="background1"/>
                                <w:sz w:val="32"/>
                              </w:rPr>
                              <w:t>C</w:t>
                            </w:r>
                            <w:r w:rsidR="001D1D26" w:rsidRPr="00E821E7">
                              <w:rPr>
                                <w:b/>
                                <w:color w:val="FFFFFF" w:themeColor="background1"/>
                                <w:sz w:val="32"/>
                              </w:rPr>
                              <w:t>OURSE</w:t>
                            </w:r>
                            <w:r w:rsidRPr="00E821E7">
                              <w:rPr>
                                <w:b/>
                                <w:color w:val="FFFFFF" w:themeColor="background1"/>
                                <w:sz w:val="32"/>
                              </w:rPr>
                              <w:t xml:space="preserve"> </w:t>
                            </w:r>
                          </w:p>
                          <w:p w14:paraId="58ECA816" w14:textId="5E7938C0" w:rsidR="0012016F" w:rsidRPr="00E821E7" w:rsidRDefault="00E821E7" w:rsidP="00E821E7">
                            <w:pPr>
                              <w:spacing w:before="212" w:line="350" w:lineRule="exact"/>
                              <w:ind w:right="112"/>
                              <w:jc w:val="center"/>
                              <w:rPr>
                                <w:b/>
                                <w:color w:val="FFFFFF" w:themeColor="background1"/>
                                <w:sz w:val="32"/>
                              </w:rPr>
                            </w:pPr>
                            <w:r w:rsidRPr="00E821E7">
                              <w:rPr>
                                <w:b/>
                                <w:color w:val="FFFFFF" w:themeColor="background1"/>
                                <w:sz w:val="32"/>
                              </w:rPr>
                              <w:t>Applied Statistics for Scientific Research</w:t>
                            </w:r>
                          </w:p>
                          <w:p w14:paraId="09F945BD" w14:textId="2D0791EE" w:rsidR="00DB55A0" w:rsidRPr="005E1D2C" w:rsidRDefault="008A6B94">
                            <w:pPr>
                              <w:spacing w:before="259"/>
                              <w:ind w:left="2241" w:right="2241"/>
                              <w:jc w:val="center"/>
                              <w:rPr>
                                <w:b/>
                                <w:color w:val="FFFFFF" w:themeColor="background1"/>
                                <w:sz w:val="32"/>
                              </w:rPr>
                            </w:pPr>
                            <w:r w:rsidRPr="005E1D2C">
                              <w:rPr>
                                <w:b/>
                                <w:color w:val="FFFFFF" w:themeColor="background1"/>
                                <w:sz w:val="32"/>
                              </w:rPr>
                              <w:t xml:space="preserve">SSD: </w:t>
                            </w:r>
                            <w:r w:rsidR="00E821E7">
                              <w:rPr>
                                <w:b/>
                                <w:color w:val="FFFFFF" w:themeColor="background1"/>
                                <w:sz w:val="32"/>
                              </w:rPr>
                              <w:t>AGR/07</w:t>
                            </w:r>
                          </w:p>
                        </w:txbxContent>
                      </wps:txbx>
                      <wps:bodyPr rot="0" vert="horz" wrap="square" lIns="0" tIns="0" rIns="0" bIns="0" anchor="t" anchorCtr="0" upright="1">
                        <a:noAutofit/>
                      </wps:bodyPr>
                    </wps:wsp>
                  </a:graphicData>
                </a:graphic>
              </wp:inline>
            </w:drawing>
          </mc:Choice>
          <mc:Fallback>
            <w:pict>
              <v:shapetype w14:anchorId="223950D4" id="_x0000_t202" coordsize="21600,21600" o:spt="202" path="m,l,21600r21600,l21600,xe">
                <v:stroke joinstyle="miter"/>
                <v:path gradientshapeok="t" o:connecttype="rect"/>
              </v:shapetype>
              <v:shape id="Text Box 4" o:spid="_x0000_s1026" type="#_x0000_t202" style="width:523pt;height:9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" fillcolor="#03a10c" strokecolor="black [3213]">
                <v:path arrowok="t"/>
                <v:textbox inset="0,0,0,0">
                  <w:txbxContent>
                    <w:p w14:paraId="68BA94D5" w14:textId="77777777" w:rsidR="00DB55A0" w:rsidRPr="00E821E7" w:rsidRDefault="00275326">
                      <w:pPr>
                        <w:spacing w:before="212" w:line="350" w:lineRule="exact"/>
                        <w:ind w:left="2241" w:right="2241"/>
                        <w:jc w:val="center"/>
                        <w:rPr>
                          <w:b/>
                          <w:color w:val="FFFFFF" w:themeColor="background1"/>
                          <w:sz w:val="32"/>
                        </w:rPr>
                      </w:pPr>
                      <w:r w:rsidRPr="00E821E7">
                        <w:rPr>
                          <w:b/>
                          <w:color w:val="FFFFFF" w:themeColor="background1"/>
                          <w:sz w:val="32"/>
                        </w:rPr>
                        <w:t>C</w:t>
                      </w:r>
                      <w:r w:rsidR="001D1D26" w:rsidRPr="00E821E7">
                        <w:rPr>
                          <w:b/>
                          <w:color w:val="FFFFFF" w:themeColor="background1"/>
                          <w:sz w:val="32"/>
                        </w:rPr>
                        <w:t>OURSE</w:t>
                      </w:r>
                      <w:r w:rsidRPr="00E821E7">
                        <w:rPr>
                          <w:b/>
                          <w:color w:val="FFFFFF" w:themeColor="background1"/>
                          <w:sz w:val="32"/>
                        </w:rPr>
                        <w:t xml:space="preserve"> </w:t>
                      </w:r>
                    </w:p>
                    <w:p w14:paraId="58ECA816" w14:textId="5E7938C0" w:rsidR="0012016F" w:rsidRPr="00E821E7" w:rsidRDefault="00E821E7" w:rsidP="00E821E7">
                      <w:pPr>
                        <w:spacing w:before="212" w:line="350" w:lineRule="exact"/>
                        <w:ind w:right="112"/>
                        <w:jc w:val="center"/>
                        <w:rPr>
                          <w:b/>
                          <w:color w:val="FFFFFF" w:themeColor="background1"/>
                          <w:sz w:val="32"/>
                        </w:rPr>
                      </w:pPr>
                      <w:r w:rsidRPr="00E821E7">
                        <w:rPr>
                          <w:b/>
                          <w:color w:val="FFFFFF" w:themeColor="background1"/>
                          <w:sz w:val="32"/>
                        </w:rPr>
                        <w:t>Applied Statistics for Scientific Research</w:t>
                      </w:r>
                    </w:p>
                    <w:p w14:paraId="09F945BD" w14:textId="2D0791EE" w:rsidR="00DB55A0" w:rsidRPr="005E1D2C" w:rsidRDefault="008A6B94">
                      <w:pPr>
                        <w:spacing w:before="259"/>
                        <w:ind w:left="2241" w:right="2241"/>
                        <w:jc w:val="center"/>
                        <w:rPr>
                          <w:b/>
                          <w:color w:val="FFFFFF" w:themeColor="background1"/>
                          <w:sz w:val="32"/>
                        </w:rPr>
                      </w:pPr>
                      <w:r w:rsidRPr="005E1D2C">
                        <w:rPr>
                          <w:b/>
                          <w:color w:val="FFFFFF" w:themeColor="background1"/>
                          <w:sz w:val="32"/>
                        </w:rPr>
                        <w:t xml:space="preserve">SSD: </w:t>
                      </w:r>
                      <w:r w:rsidR="00E821E7">
                        <w:rPr>
                          <w:b/>
                          <w:color w:val="FFFFFF" w:themeColor="background1"/>
                          <w:sz w:val="32"/>
                        </w:rPr>
                        <w:t>AGR/07</w:t>
                      </w:r>
                    </w:p>
                  </w:txbxContent>
                </v:textbox>
                <w10:anchorlock/>
              </v:shape>
            </w:pict>
          </mc:Fallback>
        </mc:AlternateContent>
      </w:r>
    </w:p>
    <w:p w14:paraId="1114049A" w14:textId="77777777" w:rsidR="00DB55A0" w:rsidRDefault="00DB55A0">
      <w:pPr>
        <w:pStyle w:val="Corpotesto"/>
        <w:spacing w:before="9"/>
        <w:ind w:left="0"/>
        <w:rPr>
          <w:rFonts w:ascii="Times New Roman"/>
          <w:sz w:val="26"/>
        </w:rPr>
      </w:pPr>
    </w:p>
    <w:p w14:paraId="4801471C" w14:textId="6ECA952E" w:rsidR="00DB55A0" w:rsidRPr="00275326" w:rsidRDefault="00275326">
      <w:pPr>
        <w:pStyle w:val="Corpotesto"/>
        <w:spacing w:before="94" w:line="276" w:lineRule="auto"/>
        <w:ind w:right="392"/>
      </w:pPr>
      <w:r w:rsidRPr="00275326">
        <w:t>PHD COURSE</w:t>
      </w:r>
      <w:r w:rsidR="008A6B94" w:rsidRPr="00275326">
        <w:t xml:space="preserve">: </w:t>
      </w:r>
      <w:r w:rsidR="005E1D2C">
        <w:t>Food Science</w:t>
      </w:r>
    </w:p>
    <w:p w14:paraId="7411DBBB" w14:textId="1BCB9A91" w:rsidR="00DB55A0" w:rsidRPr="00275326" w:rsidRDefault="00E04D74">
      <w:pPr>
        <w:pStyle w:val="Corpotesto"/>
        <w:spacing w:before="2"/>
      </w:pPr>
      <w:r>
        <w:rPr>
          <w:noProof/>
        </w:rPr>
        <mc:AlternateContent>
          <mc:Choice Requires="wps">
            <w:drawing>
              <wp:anchor distT="0" distB="0" distL="0" distR="0" simplePos="0" relativeHeight="251659264" behindDoc="1" locked="0" layoutInCell="1" allowOverlap="1" wp14:anchorId="76C1D1EE" wp14:editId="74276159">
                <wp:simplePos x="0" y="0"/>
                <wp:positionH relativeFrom="page">
                  <wp:posOffset>416459</wp:posOffset>
                </wp:positionH>
                <wp:positionV relativeFrom="paragraph">
                  <wp:posOffset>280035</wp:posOffset>
                </wp:positionV>
                <wp:extent cx="6642100" cy="457200"/>
                <wp:effectExtent l="0" t="0" r="12700" b="127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D1EE" id="Text Box 3" o:spid="_x0000_s1027" type="#_x0000_t202" style="position:absolute;left:0;text-align:left;margin-left:32.8pt;margin-top:22.05pt;width:523pt;height:3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" filled="f" strokecolor="black [3213]">
                <v:path arrowok="t"/>
                <v:textbox inset="0,0,0,0">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v:textbox>
                <w10:wrap type="topAndBottom" anchorx="page"/>
              </v:shape>
            </w:pict>
          </mc:Fallback>
        </mc:AlternateContent>
      </w:r>
      <w:r w:rsidR="00275326" w:rsidRPr="00275326">
        <w:t>ACADEMIC YEAR</w:t>
      </w:r>
      <w:r w:rsidR="005E1D2C">
        <w:t>:</w:t>
      </w:r>
      <w:r w:rsidR="008A6B94" w:rsidRPr="00275326">
        <w:t xml:space="preserve"> 202</w:t>
      </w:r>
      <w:r w:rsidR="005E1D2C">
        <w:t>4</w:t>
      </w:r>
      <w:r w:rsidR="008A6B94" w:rsidRPr="00275326">
        <w:t>/202</w:t>
      </w:r>
      <w:r w:rsidR="005E1D2C">
        <w:t>5</w:t>
      </w:r>
    </w:p>
    <w:p w14:paraId="4124A46B" w14:textId="77777777" w:rsidR="00DB55A0" w:rsidRPr="00275326" w:rsidRDefault="00DB55A0">
      <w:pPr>
        <w:pStyle w:val="Corpotesto"/>
        <w:spacing w:before="8"/>
        <w:ind w:left="0"/>
        <w:rPr>
          <w:sz w:val="34"/>
        </w:rPr>
      </w:pPr>
    </w:p>
    <w:p w14:paraId="35C46361" w14:textId="7C008784" w:rsidR="00554B88" w:rsidRPr="00E821E7" w:rsidRDefault="00275326" w:rsidP="00E821E7">
      <w:pPr>
        <w:pStyle w:val="Corpotesto"/>
        <w:spacing w:line="276" w:lineRule="auto"/>
        <w:ind w:right="6691"/>
        <w:rPr>
          <w:lang w:val="it-IT"/>
        </w:rPr>
      </w:pPr>
      <w:r w:rsidRPr="00E821E7">
        <w:rPr>
          <w:lang w:val="it-IT"/>
        </w:rPr>
        <w:t>TEACHER</w:t>
      </w:r>
      <w:r w:rsidR="008A6B94" w:rsidRPr="00E821E7">
        <w:rPr>
          <w:lang w:val="it-IT"/>
        </w:rPr>
        <w:t xml:space="preserve">: </w:t>
      </w:r>
      <w:r w:rsidR="00E821E7" w:rsidRPr="00E821E7">
        <w:rPr>
          <w:lang w:val="it-IT"/>
        </w:rPr>
        <w:t>Antonio Di M</w:t>
      </w:r>
      <w:r w:rsidR="00E821E7">
        <w:rPr>
          <w:lang w:val="it-IT"/>
        </w:rPr>
        <w:t>atteo</w:t>
      </w:r>
    </w:p>
    <w:p w14:paraId="4A255728" w14:textId="4E5B56EC" w:rsidR="00DB55A0" w:rsidRPr="00A340C7" w:rsidRDefault="00275326">
      <w:pPr>
        <w:pStyle w:val="Corpotesto"/>
        <w:spacing w:line="276" w:lineRule="auto"/>
        <w:ind w:right="7272"/>
        <w:rPr>
          <w:lang w:val="it-IT"/>
        </w:rPr>
      </w:pPr>
      <w:r w:rsidRPr="00A340C7">
        <w:rPr>
          <w:lang w:val="it-IT"/>
        </w:rPr>
        <w:t>PHONE</w:t>
      </w:r>
      <w:r w:rsidR="008A6B94" w:rsidRPr="00A340C7">
        <w:rPr>
          <w:lang w:val="it-IT"/>
        </w:rPr>
        <w:t xml:space="preserve">: </w:t>
      </w:r>
      <w:r w:rsidR="00E821E7" w:rsidRPr="00A340C7">
        <w:rPr>
          <w:lang w:val="it-IT"/>
        </w:rPr>
        <w:t>0812539208</w:t>
      </w:r>
    </w:p>
    <w:p w14:paraId="158D67FC" w14:textId="2C1D735D" w:rsidR="00DB55A0" w:rsidRPr="00E04D74" w:rsidRDefault="00000000">
      <w:pPr>
        <w:pStyle w:val="Corpotesto"/>
        <w:spacing w:before="2"/>
      </w:pPr>
      <w:hyperlink r:id="rId7">
        <w:r w:rsidR="008A6B94" w:rsidRPr="00E04D74">
          <w:t xml:space="preserve">EMAIL: </w:t>
        </w:r>
      </w:hyperlink>
      <w:r w:rsidR="00E821E7">
        <w:t>antonio.dimatteo@unina.it</w:t>
      </w:r>
    </w:p>
    <w:p w14:paraId="6CDAE8D7" w14:textId="6B966F05" w:rsidR="00DB55A0" w:rsidRPr="00E04D74" w:rsidRDefault="00B53C9D">
      <w:pPr>
        <w:pStyle w:val="Corpotesto"/>
        <w:spacing w:before="10"/>
        <w:ind w:left="0"/>
        <w:rPr>
          <w:sz w:val="20"/>
        </w:rPr>
      </w:pPr>
      <w:r>
        <w:rPr>
          <w:noProof/>
        </w:rPr>
        <mc:AlternateContent>
          <mc:Choice Requires="wps">
            <w:drawing>
              <wp:anchor distT="0" distB="0" distL="0" distR="0" simplePos="0" relativeHeight="251660288" behindDoc="1" locked="0" layoutInCell="1" allowOverlap="1" wp14:anchorId="76B2E74C" wp14:editId="5057FE1F">
                <wp:simplePos x="0" y="0"/>
                <wp:positionH relativeFrom="page">
                  <wp:posOffset>241935</wp:posOffset>
                </wp:positionH>
                <wp:positionV relativeFrom="paragraph">
                  <wp:posOffset>159385</wp:posOffset>
                </wp:positionV>
                <wp:extent cx="6642100" cy="457200"/>
                <wp:effectExtent l="0" t="0" r="12700"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2E74C" id="Text Box 2" o:spid="_x0000_s1028" type="#_x0000_t202" style="position:absolute;margin-left:19.05pt;margin-top:12.55pt;width:523pt;height:3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" filled="f" strokecolor="black [3213]">
                <v:path arrowok="t"/>
                <v:textbox inset="0,0,0,0">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v:textbox>
                <w10:wrap type="topAndBottom" anchorx="page"/>
              </v:shape>
            </w:pict>
          </mc:Fallback>
        </mc:AlternateContent>
      </w:r>
    </w:p>
    <w:p w14:paraId="25236616" w14:textId="77777777" w:rsidR="00DB55A0" w:rsidRPr="00E04D74" w:rsidRDefault="00DB55A0">
      <w:pPr>
        <w:pStyle w:val="Corpotesto"/>
        <w:spacing w:before="8"/>
        <w:ind w:left="0"/>
        <w:rPr>
          <w:sz w:val="34"/>
        </w:rPr>
      </w:pPr>
    </w:p>
    <w:p w14:paraId="5A1015B5" w14:textId="77777777" w:rsidR="00DB55A0" w:rsidRPr="00DA65B8" w:rsidRDefault="00275326" w:rsidP="00275326">
      <w:pPr>
        <w:pStyle w:val="Corpotesto"/>
        <w:spacing w:line="276" w:lineRule="auto"/>
        <w:ind w:right="1377"/>
      </w:pPr>
      <w:r w:rsidRPr="00DA65B8">
        <w:rPr>
          <w:b/>
        </w:rPr>
        <w:t>SUGGESTED YEAR</w:t>
      </w:r>
      <w:r w:rsidR="001D1D26" w:rsidRPr="00DA65B8">
        <w:rPr>
          <w:b/>
        </w:rPr>
        <w:t>:</w:t>
      </w:r>
      <w:r w:rsidRPr="00DA65B8">
        <w:rPr>
          <w:b/>
        </w:rPr>
        <w:t xml:space="preserve"> </w:t>
      </w:r>
      <w:r w:rsidR="00554B88" w:rsidRPr="00DA65B8">
        <w:t xml:space="preserve">  </w:t>
      </w:r>
      <w:r w:rsidRPr="00DA65B8">
        <w:t>I, II</w:t>
      </w:r>
    </w:p>
    <w:p w14:paraId="361DB80A" w14:textId="3020FAF1" w:rsidR="00FA102A" w:rsidRPr="00275326" w:rsidRDefault="00275326">
      <w:pPr>
        <w:pStyle w:val="Corpotesto"/>
        <w:spacing w:before="42" w:line="276" w:lineRule="auto"/>
        <w:ind w:right="5712"/>
      </w:pPr>
      <w:r w:rsidRPr="001D1D26">
        <w:rPr>
          <w:b/>
        </w:rPr>
        <w:t>PERIOD</w:t>
      </w:r>
      <w:r w:rsidR="008A6B94" w:rsidRPr="00275326">
        <w:t xml:space="preserve">: </w:t>
      </w:r>
      <w:r w:rsidRPr="00275326">
        <w:t>from</w:t>
      </w:r>
      <w:r w:rsidR="00E821E7">
        <w:t xml:space="preserve"> February t</w:t>
      </w:r>
      <w:r w:rsidRPr="00275326">
        <w:t>o</w:t>
      </w:r>
      <w:r w:rsidR="00E821E7">
        <w:t xml:space="preserve"> March</w:t>
      </w:r>
    </w:p>
    <w:p w14:paraId="2D2A3811" w14:textId="77777777" w:rsidR="00554B88" w:rsidRPr="00275326" w:rsidRDefault="00FA102A">
      <w:pPr>
        <w:pStyle w:val="Corpotesto"/>
        <w:spacing w:before="42" w:line="276" w:lineRule="auto"/>
        <w:ind w:right="5712"/>
      </w:pPr>
      <w:r w:rsidRPr="00275326">
        <w:t>(</w:t>
      </w:r>
      <w:r w:rsidR="00275326" w:rsidRPr="00275326">
        <w:t>indicate at least the month</w:t>
      </w:r>
      <w:r w:rsidRPr="00275326">
        <w:t>)</w:t>
      </w:r>
    </w:p>
    <w:p w14:paraId="47B5B540" w14:textId="7C47BADA" w:rsidR="00DB55A0" w:rsidRPr="00DA65B8" w:rsidRDefault="008A6B94" w:rsidP="00554B88">
      <w:pPr>
        <w:pStyle w:val="Corpotesto"/>
        <w:spacing w:before="42" w:line="276" w:lineRule="auto"/>
        <w:ind w:right="5712"/>
        <w:rPr>
          <w:sz w:val="32"/>
        </w:rPr>
      </w:pPr>
      <w:r w:rsidRPr="00DA65B8">
        <w:rPr>
          <w:b/>
        </w:rPr>
        <w:t>CFU</w:t>
      </w:r>
      <w:r w:rsidRPr="00DA65B8">
        <w:t xml:space="preserve">: </w:t>
      </w:r>
      <w:r w:rsidR="00E821E7">
        <w:t>5</w:t>
      </w:r>
    </w:p>
    <w:p w14:paraId="20F72042" w14:textId="77777777" w:rsidR="00DB55A0" w:rsidRPr="00DA65B8" w:rsidRDefault="00DB55A0">
      <w:pPr>
        <w:pStyle w:val="Corpotesto"/>
        <w:spacing w:before="4"/>
        <w:ind w:left="0"/>
        <w:rPr>
          <w:sz w:val="32"/>
        </w:rPr>
      </w:pPr>
    </w:p>
    <w:p w14:paraId="049869F5" w14:textId="77777777" w:rsidR="00772F2D" w:rsidRPr="001D1D26" w:rsidRDefault="00772F2D" w:rsidP="00554B88">
      <w:pPr>
        <w:ind w:left="100"/>
        <w:rPr>
          <w:color w:val="000000" w:themeColor="text1"/>
        </w:rPr>
      </w:pPr>
    </w:p>
    <w:p w14:paraId="66259DCA" w14:textId="77777777" w:rsidR="00772F2D" w:rsidRPr="001D1D26" w:rsidRDefault="00275326" w:rsidP="00772F2D">
      <w:pPr>
        <w:ind w:left="100"/>
        <w:rPr>
          <w:b/>
          <w:color w:val="000000" w:themeColor="text1"/>
        </w:rPr>
      </w:pPr>
      <w:r w:rsidRPr="001D1D26">
        <w:rPr>
          <w:b/>
          <w:color w:val="000000" w:themeColor="text1"/>
        </w:rPr>
        <w:t>EXPECTED OUTCOMES</w:t>
      </w:r>
    </w:p>
    <w:p w14:paraId="484FB366" w14:textId="34A23A87" w:rsidR="00B41B34" w:rsidRDefault="00B41B34" w:rsidP="00B41B34">
      <w:pPr>
        <w:pStyle w:val="Corpotesto"/>
        <w:jc w:val="both"/>
        <w:rPr>
          <w:color w:val="000000" w:themeColor="text1"/>
          <w:sz w:val="25"/>
        </w:rPr>
      </w:pPr>
      <w:r w:rsidRPr="00B41B34">
        <w:rPr>
          <w:color w:val="000000" w:themeColor="text1"/>
          <w:sz w:val="25"/>
        </w:rPr>
        <w:t>The course is mainly intended to provide students with an applicative framework of statistics and with skills for the development of an experimental design, the study of data and the characterization of the samples, the selection of the appropriate statistical test, the validation of hypotheses and the presentation of results. As a supplement to lectures, the training activity will involve intensive laboratory work, the approach to case-studies of data analysis and the biological interpretation of the results. The course will propose the man</w:t>
      </w:r>
      <w:r>
        <w:rPr>
          <w:color w:val="000000" w:themeColor="text1"/>
          <w:sz w:val="25"/>
        </w:rPr>
        <w:t>a</w:t>
      </w:r>
      <w:r w:rsidRPr="00B41B34">
        <w:rPr>
          <w:color w:val="000000" w:themeColor="text1"/>
          <w:sz w:val="25"/>
        </w:rPr>
        <w:t>ging of software and web-based tools for statistical analysis of data with particular attention to the interpretation of the resulting statistics. The topics proposed in the course will be discussed in the light of the international bibliography.</w:t>
      </w:r>
    </w:p>
    <w:p w14:paraId="4C233AA7" w14:textId="2C4EB5C2" w:rsidR="00DB55A0" w:rsidRDefault="00A340C7" w:rsidP="00A340C7">
      <w:pPr>
        <w:pStyle w:val="Corpotesto"/>
        <w:jc w:val="both"/>
        <w:rPr>
          <w:color w:val="000000" w:themeColor="text1"/>
          <w:sz w:val="25"/>
        </w:rPr>
      </w:pPr>
      <w:r w:rsidRPr="00A340C7">
        <w:rPr>
          <w:color w:val="000000" w:themeColor="text1"/>
          <w:sz w:val="25"/>
        </w:rPr>
        <w:t>The course aims to provide student</w:t>
      </w:r>
      <w:r w:rsidR="00B41B34">
        <w:rPr>
          <w:color w:val="000000" w:themeColor="text1"/>
          <w:sz w:val="25"/>
        </w:rPr>
        <w:t>s</w:t>
      </w:r>
      <w:r w:rsidRPr="00A340C7">
        <w:rPr>
          <w:color w:val="000000" w:themeColor="text1"/>
          <w:sz w:val="25"/>
        </w:rPr>
        <w:t xml:space="preserve"> with the ability to apply </w:t>
      </w:r>
      <w:r w:rsidR="00B41B34">
        <w:rPr>
          <w:color w:val="000000" w:themeColor="text1"/>
          <w:sz w:val="25"/>
        </w:rPr>
        <w:t xml:space="preserve">statistical </w:t>
      </w:r>
      <w:r w:rsidRPr="00A340C7">
        <w:rPr>
          <w:color w:val="000000" w:themeColor="text1"/>
          <w:sz w:val="25"/>
        </w:rPr>
        <w:t>theoretical knowledge to the understanding of biological phenomena. The mastery of application of theoretical principals to the analysis of phenomena will allow students to develop their own critical visions. Students will have the opportunity to develop their attitude to the statistical thinking and autonomous argumentative skills to both the analysis and the communication of data and themes. Learning skills related to fundamental notions of applied statistics will be stimulated through exercises also aimed at verifying the effective understanding of the covered topics.</w:t>
      </w:r>
    </w:p>
    <w:p w14:paraId="4E4254F9" w14:textId="77777777" w:rsidR="00B41B34" w:rsidRDefault="00B41B34" w:rsidP="00A340C7">
      <w:pPr>
        <w:pStyle w:val="Corpotesto"/>
        <w:jc w:val="both"/>
        <w:rPr>
          <w:color w:val="000000" w:themeColor="text1"/>
          <w:sz w:val="25"/>
        </w:rPr>
      </w:pPr>
    </w:p>
    <w:p w14:paraId="4D9E75EB" w14:textId="77777777" w:rsidR="00A340C7" w:rsidRPr="001D1D26" w:rsidRDefault="00A340C7" w:rsidP="00A340C7">
      <w:pPr>
        <w:pStyle w:val="Corpotesto"/>
        <w:jc w:val="both"/>
        <w:rPr>
          <w:color w:val="000000" w:themeColor="text1"/>
          <w:sz w:val="25"/>
        </w:rPr>
      </w:pPr>
    </w:p>
    <w:p w14:paraId="7E8E0490" w14:textId="2AE8F9D4" w:rsidR="00DB55A0" w:rsidRDefault="00275326">
      <w:pPr>
        <w:ind w:left="100"/>
        <w:rPr>
          <w:b/>
          <w:color w:val="000000" w:themeColor="text1"/>
        </w:rPr>
      </w:pPr>
      <w:r w:rsidRPr="001D1D26">
        <w:rPr>
          <w:b/>
          <w:color w:val="000000" w:themeColor="text1"/>
        </w:rPr>
        <w:t>CONTENTS</w:t>
      </w:r>
      <w:r w:rsidR="00B53C9D">
        <w:rPr>
          <w:b/>
          <w:color w:val="000000" w:themeColor="text1"/>
        </w:rPr>
        <w:t>/SYLLABUS</w:t>
      </w:r>
    </w:p>
    <w:p w14:paraId="3E005667" w14:textId="76DDB7F9" w:rsidR="00B41B34" w:rsidRPr="00B41B34" w:rsidRDefault="00B41B34" w:rsidP="00B41B34">
      <w:pPr>
        <w:ind w:left="100"/>
        <w:jc w:val="both"/>
        <w:rPr>
          <w:bCs/>
          <w:color w:val="000000" w:themeColor="text1"/>
          <w:sz w:val="25"/>
          <w:szCs w:val="25"/>
        </w:rPr>
      </w:pPr>
      <w:r w:rsidRPr="00B41B34">
        <w:rPr>
          <w:bCs/>
          <w:color w:val="000000" w:themeColor="text1"/>
          <w:sz w:val="25"/>
          <w:szCs w:val="25"/>
        </w:rPr>
        <w:t xml:space="preserve">Types of data and scale of modalities (1). Theory of statistical tests and hypothesis, inference and sampling, sampling techniques (2). The distribution of variables and the distribution classes, </w:t>
      </w:r>
      <w:r w:rsidRPr="00B41B34">
        <w:rPr>
          <w:bCs/>
          <w:color w:val="000000" w:themeColor="text1"/>
          <w:sz w:val="25"/>
          <w:szCs w:val="25"/>
        </w:rPr>
        <w:lastRenderedPageBreak/>
        <w:t>the normal distribution, the verification of the normality of a distribution, normalization of a non-normal distribution (3). The chi-squared distribution, Student's t distribution, Fisher's F distribution (3).</w:t>
      </w:r>
      <w:r>
        <w:rPr>
          <w:bCs/>
          <w:color w:val="000000" w:themeColor="text1"/>
          <w:sz w:val="25"/>
          <w:szCs w:val="25"/>
        </w:rPr>
        <w:t xml:space="preserve"> </w:t>
      </w:r>
      <w:r w:rsidRPr="00B41B34">
        <w:rPr>
          <w:bCs/>
          <w:color w:val="000000" w:themeColor="text1"/>
          <w:sz w:val="25"/>
          <w:szCs w:val="25"/>
        </w:rPr>
        <w:t>Chi-squared test and Student's t test (3). ANOVA test (3). Non-parametric tests: the sequence test, the sign test, the Wilcoxon-Mann-Whitney test, comparison of rates and proportions (4). Methods of analysis for categorical variables, 2x2 contingency tables, Fisher's exact method, KOLMOGOROV-SMIRNOV method, association measures in 2x2 tables (4). Simple linear regression (2). The multiple linear regression (2). The logistic regression (2). The experimental design, repetition, randomization and blocks, the "blind" and the "double blind", development of an experimental design (3).</w:t>
      </w:r>
    </w:p>
    <w:p w14:paraId="2951F7BC" w14:textId="77777777" w:rsidR="00DB55A0" w:rsidRPr="001D1D26" w:rsidRDefault="00DB55A0">
      <w:pPr>
        <w:pStyle w:val="Corpotesto"/>
        <w:spacing w:before="3"/>
        <w:ind w:left="0"/>
        <w:rPr>
          <w:color w:val="000000" w:themeColor="text1"/>
        </w:rPr>
      </w:pPr>
    </w:p>
    <w:p w14:paraId="48999EAB" w14:textId="77777777" w:rsidR="00DB55A0" w:rsidRPr="001D1D26" w:rsidRDefault="00275326">
      <w:pPr>
        <w:ind w:left="100"/>
        <w:rPr>
          <w:b/>
          <w:color w:val="000000" w:themeColor="text1"/>
        </w:rPr>
      </w:pPr>
      <w:r w:rsidRPr="001D1D26">
        <w:rPr>
          <w:b/>
          <w:color w:val="000000" w:themeColor="text1"/>
        </w:rPr>
        <w:t>READINGS/BIBLIOGRAFY</w:t>
      </w:r>
    </w:p>
    <w:p w14:paraId="74BEF7CE" w14:textId="7A26CAA2" w:rsidR="007334DB" w:rsidRPr="007334DB" w:rsidRDefault="007334DB" w:rsidP="007334DB">
      <w:pPr>
        <w:pStyle w:val="Corpotesto"/>
        <w:spacing w:before="11"/>
        <w:rPr>
          <w:color w:val="000000" w:themeColor="text1"/>
        </w:rPr>
      </w:pPr>
      <w:r>
        <w:rPr>
          <w:color w:val="000000" w:themeColor="text1"/>
        </w:rPr>
        <w:t xml:space="preserve">- </w:t>
      </w:r>
      <w:r w:rsidRPr="007334DB">
        <w:rPr>
          <w:color w:val="000000" w:themeColor="text1"/>
        </w:rPr>
        <w:t>Irving W. Burr (1974). Applied Statistical Methods, 1st Edition. J. William Schmidt (Ed.)</w:t>
      </w:r>
    </w:p>
    <w:p w14:paraId="4868E8E0" w14:textId="5D359E4F" w:rsidR="00DB55A0" w:rsidRDefault="007334DB" w:rsidP="007334DB">
      <w:pPr>
        <w:pStyle w:val="Corpotesto"/>
        <w:spacing w:before="11"/>
        <w:rPr>
          <w:color w:val="000000" w:themeColor="text1"/>
        </w:rPr>
      </w:pPr>
      <w:r w:rsidRPr="007334DB">
        <w:rPr>
          <w:color w:val="000000" w:themeColor="text1"/>
        </w:rPr>
        <w:t>- D. J. Bartholomew et al. (2002). The analysis and interpretation of multivariate data for social scientists, Chapman &amp; Hall (Eds)</w:t>
      </w:r>
    </w:p>
    <w:p w14:paraId="3327984E" w14:textId="77777777" w:rsidR="007334DB" w:rsidRPr="001D1D26" w:rsidRDefault="007334DB">
      <w:pPr>
        <w:pStyle w:val="Corpotesto"/>
        <w:spacing w:before="11"/>
        <w:ind w:left="0"/>
        <w:rPr>
          <w:color w:val="000000" w:themeColor="text1"/>
        </w:rPr>
      </w:pPr>
    </w:p>
    <w:p w14:paraId="7BBAC2A5" w14:textId="77777777" w:rsidR="00BB35D7" w:rsidRPr="001D1D26" w:rsidRDefault="00275326">
      <w:pPr>
        <w:ind w:left="100"/>
        <w:rPr>
          <w:b/>
          <w:color w:val="000000" w:themeColor="text1"/>
        </w:rPr>
      </w:pPr>
      <w:r w:rsidRPr="001D1D26">
        <w:rPr>
          <w:b/>
          <w:color w:val="000000" w:themeColor="text1"/>
        </w:rPr>
        <w:t>TEACHING METHODS</w:t>
      </w:r>
    </w:p>
    <w:p w14:paraId="46CA3C03" w14:textId="77777777" w:rsidR="00275326" w:rsidRPr="00275326" w:rsidRDefault="00275326">
      <w:pPr>
        <w:ind w:left="100"/>
        <w:rPr>
          <w:b/>
        </w:rPr>
      </w:pPr>
    </w:p>
    <w:p w14:paraId="576D1388" w14:textId="6A87DF46" w:rsidR="00BB35D7" w:rsidRPr="00275326" w:rsidRDefault="00BB35D7">
      <w:pPr>
        <w:ind w:left="100"/>
        <w:rPr>
          <w:b/>
        </w:rPr>
      </w:pPr>
      <w:r w:rsidRPr="00275326">
        <w:rPr>
          <w:b/>
        </w:rPr>
        <w:t>Lectures</w:t>
      </w:r>
      <w:r w:rsidRPr="00275326">
        <w:rPr>
          <w:b/>
        </w:rPr>
        <w:tab/>
      </w:r>
      <w:r w:rsidRPr="00275326">
        <w:rPr>
          <w:b/>
        </w:rPr>
        <w:tab/>
        <w:t>hours:</w:t>
      </w:r>
      <w:r w:rsidR="00B41B34">
        <w:rPr>
          <w:b/>
        </w:rPr>
        <w:t xml:space="preserve"> 18</w:t>
      </w:r>
    </w:p>
    <w:p w14:paraId="0E933D73" w14:textId="5FEF19E5" w:rsidR="00BB35D7" w:rsidRPr="00275326" w:rsidRDefault="00BB35D7">
      <w:pPr>
        <w:ind w:left="100"/>
        <w:rPr>
          <w:b/>
        </w:rPr>
      </w:pPr>
      <w:r w:rsidRPr="00275326">
        <w:rPr>
          <w:b/>
        </w:rPr>
        <w:t>Laboratory</w:t>
      </w:r>
      <w:r w:rsidRPr="00275326">
        <w:rPr>
          <w:b/>
        </w:rPr>
        <w:tab/>
      </w:r>
      <w:r w:rsidRPr="00275326">
        <w:rPr>
          <w:b/>
        </w:rPr>
        <w:tab/>
        <w:t>hours</w:t>
      </w:r>
      <w:r w:rsidR="00B41B34">
        <w:rPr>
          <w:b/>
        </w:rPr>
        <w:t>: 10</w:t>
      </w:r>
    </w:p>
    <w:p w14:paraId="41A90D9D" w14:textId="1311F544" w:rsidR="00BB35D7" w:rsidRPr="00275326" w:rsidRDefault="00BB35D7">
      <w:pPr>
        <w:ind w:left="100"/>
        <w:rPr>
          <w:b/>
        </w:rPr>
      </w:pPr>
      <w:r w:rsidRPr="00275326">
        <w:rPr>
          <w:b/>
        </w:rPr>
        <w:t>Seminars</w:t>
      </w:r>
      <w:r w:rsidRPr="00275326">
        <w:rPr>
          <w:b/>
        </w:rPr>
        <w:tab/>
      </w:r>
      <w:r w:rsidRPr="00275326">
        <w:rPr>
          <w:b/>
        </w:rPr>
        <w:tab/>
        <w:t>hours</w:t>
      </w:r>
      <w:r w:rsidR="00B41B34">
        <w:rPr>
          <w:b/>
        </w:rPr>
        <w:t>: 4</w:t>
      </w:r>
    </w:p>
    <w:p w14:paraId="0D7C19A7" w14:textId="32FADAB1" w:rsidR="00BB35D7" w:rsidRPr="00DA65B8" w:rsidRDefault="00BB35D7">
      <w:pPr>
        <w:ind w:left="100"/>
        <w:rPr>
          <w:b/>
        </w:rPr>
      </w:pPr>
      <w:r w:rsidRPr="00DA65B8">
        <w:rPr>
          <w:b/>
        </w:rPr>
        <w:t>Other activities</w:t>
      </w:r>
      <w:r w:rsidRPr="00DA65B8">
        <w:rPr>
          <w:b/>
        </w:rPr>
        <w:tab/>
        <w:t>hours:</w:t>
      </w:r>
      <w:r w:rsidR="00B41B34">
        <w:rPr>
          <w:b/>
        </w:rPr>
        <w:t xml:space="preserve"> </w:t>
      </w:r>
    </w:p>
    <w:p w14:paraId="6CF0D86F" w14:textId="77777777" w:rsidR="00DB55A0" w:rsidRPr="00DA65B8" w:rsidRDefault="00DB55A0">
      <w:pPr>
        <w:pStyle w:val="Corpotesto"/>
        <w:ind w:left="0"/>
        <w:rPr>
          <w:sz w:val="25"/>
        </w:rPr>
      </w:pPr>
    </w:p>
    <w:p w14:paraId="6EAC0013" w14:textId="77777777" w:rsidR="00DB55A0" w:rsidRPr="001D1D26" w:rsidRDefault="00275326">
      <w:pPr>
        <w:ind w:left="100"/>
        <w:rPr>
          <w:b/>
          <w:color w:val="000000" w:themeColor="text1"/>
          <w:lang w:val="it-IT"/>
        </w:rPr>
      </w:pPr>
      <w:r w:rsidRPr="001D1D26">
        <w:rPr>
          <w:b/>
          <w:color w:val="000000" w:themeColor="text1"/>
          <w:lang w:val="it-IT"/>
        </w:rPr>
        <w:t>EVALUATION CRITERIA</w:t>
      </w:r>
    </w:p>
    <w:p w14:paraId="578BCC84" w14:textId="77777777" w:rsidR="00BB35D7" w:rsidRPr="00554B88" w:rsidRDefault="00BB35D7">
      <w:pPr>
        <w:ind w:left="100"/>
        <w:rPr>
          <w:b/>
          <w:lang w:val="it-IT"/>
        </w:rPr>
      </w:pPr>
    </w:p>
    <w:p w14:paraId="75DD544F" w14:textId="6D6F1A0B" w:rsidR="00554B88" w:rsidRPr="00B53C9D" w:rsidRDefault="00B53C9D" w:rsidP="00554B88">
      <w:pPr>
        <w:pStyle w:val="Paragrafoelenco"/>
        <w:numPr>
          <w:ilvl w:val="0"/>
          <w:numId w:val="1"/>
        </w:numPr>
        <w:tabs>
          <w:tab w:val="left" w:pos="461"/>
        </w:tabs>
        <w:spacing w:before="58"/>
        <w:rPr>
          <w:b/>
          <w:lang w:val="it-IT"/>
        </w:rPr>
      </w:pPr>
      <w:r w:rsidRPr="00B53C9D">
        <w:rPr>
          <w:b/>
          <w:lang w:val="it-IT"/>
        </w:rPr>
        <w:t xml:space="preserve">Methods for acquiring eligibility </w:t>
      </w:r>
    </w:p>
    <w:p w14:paraId="46F858F4" w14:textId="02889208" w:rsidR="00554B88" w:rsidRDefault="00275326" w:rsidP="00554B88">
      <w:pPr>
        <w:pStyle w:val="Paragrafoelenco"/>
        <w:numPr>
          <w:ilvl w:val="0"/>
          <w:numId w:val="3"/>
        </w:numPr>
        <w:spacing w:before="70"/>
        <w:rPr>
          <w:sz w:val="20"/>
        </w:rPr>
      </w:pPr>
      <w:r>
        <w:rPr>
          <w:sz w:val="20"/>
        </w:rPr>
        <w:t>Written</w:t>
      </w:r>
      <w:r w:rsidR="00B53C9D">
        <w:rPr>
          <w:sz w:val="20"/>
        </w:rPr>
        <w:t xml:space="preserve"> exam</w:t>
      </w:r>
    </w:p>
    <w:p w14:paraId="40796507" w14:textId="7CB2CC45" w:rsidR="00554B88" w:rsidRPr="00554B88" w:rsidRDefault="00275326" w:rsidP="00554B88">
      <w:pPr>
        <w:pStyle w:val="Paragrafoelenco"/>
        <w:numPr>
          <w:ilvl w:val="0"/>
          <w:numId w:val="3"/>
        </w:numPr>
        <w:spacing w:before="70"/>
        <w:rPr>
          <w:sz w:val="20"/>
        </w:rPr>
      </w:pPr>
      <w:r>
        <w:rPr>
          <w:sz w:val="20"/>
        </w:rPr>
        <w:t>Oral</w:t>
      </w:r>
      <w:r w:rsidR="00B53C9D">
        <w:rPr>
          <w:sz w:val="20"/>
        </w:rPr>
        <w:t xml:space="preserve"> exam</w:t>
      </w:r>
    </w:p>
    <w:p w14:paraId="0C2595F6" w14:textId="77777777" w:rsidR="00554B88" w:rsidRDefault="00275326" w:rsidP="00554B88">
      <w:pPr>
        <w:pStyle w:val="Paragrafoelenco"/>
        <w:numPr>
          <w:ilvl w:val="0"/>
          <w:numId w:val="3"/>
        </w:numPr>
        <w:spacing w:before="70"/>
        <w:rPr>
          <w:sz w:val="20"/>
        </w:rPr>
      </w:pPr>
      <w:r>
        <w:rPr>
          <w:sz w:val="20"/>
        </w:rPr>
        <w:t>Project discussion</w:t>
      </w:r>
    </w:p>
    <w:p w14:paraId="18F6BEBC" w14:textId="77777777" w:rsidR="00554B88" w:rsidRPr="00706254" w:rsidRDefault="00275326" w:rsidP="00554B88">
      <w:pPr>
        <w:pStyle w:val="Paragrafoelenco"/>
        <w:numPr>
          <w:ilvl w:val="0"/>
          <w:numId w:val="3"/>
        </w:numPr>
        <w:spacing w:before="208" w:line="331" w:lineRule="auto"/>
        <w:ind w:right="326"/>
        <w:rPr>
          <w:b/>
          <w:bCs/>
          <w:sz w:val="21"/>
          <w:lang w:val="it-IT"/>
        </w:rPr>
      </w:pPr>
      <w:r w:rsidRPr="00706254">
        <w:rPr>
          <w:b/>
          <w:bCs/>
          <w:sz w:val="20"/>
          <w:lang w:val="it-IT"/>
        </w:rPr>
        <w:t>Other</w:t>
      </w:r>
    </w:p>
    <w:p w14:paraId="3588CAC3" w14:textId="7B60A791" w:rsidR="00706254" w:rsidRPr="00706254" w:rsidRDefault="00706254" w:rsidP="00706254">
      <w:pPr>
        <w:pStyle w:val="Paragrafoelenco"/>
        <w:spacing w:before="208" w:line="331" w:lineRule="auto"/>
        <w:ind w:left="720" w:right="326"/>
        <w:rPr>
          <w:sz w:val="21"/>
        </w:rPr>
      </w:pPr>
      <w:r w:rsidRPr="00706254">
        <w:rPr>
          <w:sz w:val="21"/>
        </w:rPr>
        <w:t>Intermediate oral tests will be performed to verify both the learning of theoretical concepts, the ability to appropriately design an experiment, discriminate data based on their modality, choose the appropriate statistical test and correctly interpret the results.</w:t>
      </w:r>
    </w:p>
    <w:p w14:paraId="4CFFE6E5" w14:textId="77777777" w:rsidR="00554B88" w:rsidRDefault="00554B88" w:rsidP="00554B88">
      <w:pPr>
        <w:pStyle w:val="Paragrafoelenco"/>
        <w:spacing w:before="70"/>
        <w:ind w:left="720"/>
        <w:rPr>
          <w:sz w:val="20"/>
        </w:rPr>
      </w:pPr>
    </w:p>
    <w:p w14:paraId="1049CCAA" w14:textId="77777777" w:rsidR="00554B88" w:rsidRPr="00554B88" w:rsidRDefault="00554B88" w:rsidP="00554B88">
      <w:pPr>
        <w:spacing w:before="70"/>
        <w:rPr>
          <w:sz w:val="20"/>
        </w:rPr>
      </w:pPr>
    </w:p>
    <w:p w14:paraId="7A3D57B1" w14:textId="77777777" w:rsidR="00DB55A0" w:rsidRPr="00706254" w:rsidRDefault="00DB55A0">
      <w:pPr>
        <w:pStyle w:val="Corpotesto"/>
        <w:spacing w:before="1"/>
        <w:ind w:left="0"/>
        <w:rPr>
          <w:sz w:val="20"/>
        </w:rPr>
      </w:pPr>
    </w:p>
    <w:p w14:paraId="1E5A1B83" w14:textId="77777777" w:rsidR="00DB55A0" w:rsidRDefault="00275326">
      <w:pPr>
        <w:pStyle w:val="Paragrafoelenco"/>
        <w:numPr>
          <w:ilvl w:val="0"/>
          <w:numId w:val="1"/>
        </w:numPr>
        <w:tabs>
          <w:tab w:val="left" w:pos="473"/>
        </w:tabs>
        <w:spacing w:before="87"/>
        <w:ind w:left="472" w:hanging="373"/>
        <w:rPr>
          <w:b/>
        </w:rPr>
      </w:pPr>
      <w:r>
        <w:rPr>
          <w:b/>
        </w:rPr>
        <w:t>Evaluation pattern</w:t>
      </w:r>
    </w:p>
    <w:p w14:paraId="01DE2DF6" w14:textId="77777777" w:rsidR="00BB35D7" w:rsidRDefault="00BB35D7" w:rsidP="00BB35D7">
      <w:pPr>
        <w:pStyle w:val="Paragrafoelenco"/>
        <w:tabs>
          <w:tab w:val="left" w:pos="473"/>
        </w:tabs>
        <w:spacing w:before="87"/>
        <w:ind w:left="472"/>
        <w:rPr>
          <w:b/>
        </w:rPr>
      </w:pPr>
    </w:p>
    <w:p w14:paraId="4395E0C7" w14:textId="350F7F50" w:rsidR="00772F2D" w:rsidRPr="00A534A0" w:rsidRDefault="00B53C9D" w:rsidP="00BB35D7">
      <w:pPr>
        <w:pStyle w:val="Paragrafoelenco"/>
        <w:tabs>
          <w:tab w:val="left" w:pos="473"/>
        </w:tabs>
        <w:spacing w:before="87"/>
        <w:ind w:left="472"/>
      </w:pPr>
      <w:r>
        <w:t>For the eligibility</w:t>
      </w:r>
      <w:r w:rsidR="00F2730B">
        <w:t>,</w:t>
      </w:r>
      <w:r>
        <w:t xml:space="preserve"> a p</w:t>
      </w:r>
      <w:r w:rsidR="00275326" w:rsidRPr="00A534A0">
        <w:t>ercentage of</w:t>
      </w:r>
      <w:r>
        <w:t xml:space="preserve"> the </w:t>
      </w:r>
      <w:r w:rsidR="00275326" w:rsidRPr="00A534A0">
        <w:t>attendance</w:t>
      </w:r>
      <w:r>
        <w:t xml:space="preserve"> at the course </w:t>
      </w:r>
      <w:r w:rsidRPr="004E237E">
        <w:t>of</w:t>
      </w:r>
      <w:r w:rsidR="00A534A0" w:rsidRPr="004E237E">
        <w:t xml:space="preserve"> at least </w:t>
      </w:r>
      <w:r w:rsidR="00706254">
        <w:t>95</w:t>
      </w:r>
      <w:r w:rsidR="00A534A0" w:rsidRPr="004E237E">
        <w:t>%</w:t>
      </w:r>
      <w:r w:rsidR="00A534A0">
        <w:t xml:space="preserve"> </w:t>
      </w:r>
      <w:r>
        <w:t>is requested.</w:t>
      </w:r>
    </w:p>
    <w:p w14:paraId="250DA9B4" w14:textId="77777777" w:rsidR="00BB35D7" w:rsidRPr="00275326" w:rsidRDefault="00BB35D7" w:rsidP="00BB35D7">
      <w:pPr>
        <w:pStyle w:val="Paragrafoelenco"/>
        <w:tabs>
          <w:tab w:val="left" w:pos="473"/>
        </w:tabs>
        <w:spacing w:before="87"/>
        <w:ind w:left="472"/>
      </w:pPr>
    </w:p>
    <w:p w14:paraId="18341C95" w14:textId="77777777" w:rsidR="00BB35D7" w:rsidRPr="00275326" w:rsidRDefault="00BB35D7" w:rsidP="00BB35D7">
      <w:pPr>
        <w:pStyle w:val="Paragrafoelenco"/>
        <w:tabs>
          <w:tab w:val="left" w:pos="473"/>
        </w:tabs>
        <w:spacing w:before="87"/>
        <w:ind w:left="472"/>
        <w:rPr>
          <w:b/>
        </w:rPr>
      </w:pPr>
    </w:p>
    <w:sectPr w:rsidR="00BB35D7" w:rsidRPr="00275326">
      <w:footerReference w:type="default" r:id="rId8"/>
      <w:pgSz w:w="11900" w:h="16840"/>
      <w:pgMar w:top="820" w:right="620" w:bottom="600" w:left="620" w:header="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E5E1D" w14:textId="77777777" w:rsidR="00D92328" w:rsidRDefault="00D92328">
      <w:r>
        <w:separator/>
      </w:r>
    </w:p>
  </w:endnote>
  <w:endnote w:type="continuationSeparator" w:id="0">
    <w:p w14:paraId="75D5E1FF" w14:textId="77777777" w:rsidR="00D92328" w:rsidRDefault="00D92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99B2" w14:textId="77777777" w:rsidR="00DB55A0" w:rsidRDefault="00BB35D7">
    <w:pPr>
      <w:pStyle w:val="Corpotesto"/>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C0C6237" wp14:editId="7220A082">
              <wp:simplePos x="0" y="0"/>
              <wp:positionH relativeFrom="page">
                <wp:posOffset>3697605</wp:posOffset>
              </wp:positionH>
              <wp:positionV relativeFrom="page">
                <wp:posOffset>10288905</wp:posOffset>
              </wp:positionV>
              <wp:extent cx="161290" cy="1962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C6237" id="_x0000_t202" coordsize="21600,21600" o:spt="202" path="m,l,21600r21600,l21600,xe">
              <v:stroke joinstyle="miter"/>
              <v:path gradientshapeok="t" o:connecttype="rect"/>
            </v:shapetype>
            <v:shape id="Text Box 1" o:spid="_x0000_s1029" type="#_x0000_t202" style="position:absolute;margin-left:291.15pt;margin-top:810.15pt;width:12.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" filled="f" stroked="f">
              <v:path arrowok="t"/>
              <v:textbox inset="0,0,0,0">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1B0E9" w14:textId="77777777" w:rsidR="00D92328" w:rsidRDefault="00D92328">
      <w:r>
        <w:separator/>
      </w:r>
    </w:p>
  </w:footnote>
  <w:footnote w:type="continuationSeparator" w:id="0">
    <w:p w14:paraId="7327A46F" w14:textId="77777777" w:rsidR="00D92328" w:rsidRDefault="00D92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2549125A"/>
    <w:multiLevelType w:val="hybridMultilevel"/>
    <w:tmpl w:val="97008AA4"/>
    <w:lvl w:ilvl="0" w:tplc="5276E7DA">
      <w:start w:val="1"/>
      <w:numFmt w:val="lowerLetter"/>
      <w:lvlText w:val="%1)"/>
      <w:lvlJc w:val="left"/>
      <w:pPr>
        <w:ind w:left="460" w:hanging="361"/>
      </w:pPr>
      <w:rPr>
        <w:rFonts w:ascii="Helvetica" w:eastAsia="Helvetica" w:hAnsi="Helvetica" w:cs="Helvetica" w:hint="default"/>
        <w:b/>
        <w:bCs/>
        <w:spacing w:val="-19"/>
        <w:w w:val="100"/>
        <w:sz w:val="22"/>
        <w:szCs w:val="22"/>
      </w:rPr>
    </w:lvl>
    <w:lvl w:ilvl="1" w:tplc="406E1A9A">
      <w:numFmt w:val="bullet"/>
      <w:lvlText w:val="•"/>
      <w:lvlJc w:val="left"/>
      <w:pPr>
        <w:ind w:left="1480" w:hanging="361"/>
      </w:pPr>
      <w:rPr>
        <w:rFonts w:hint="default"/>
      </w:rPr>
    </w:lvl>
    <w:lvl w:ilvl="2" w:tplc="018E1CA0">
      <w:numFmt w:val="bullet"/>
      <w:lvlText w:val="•"/>
      <w:lvlJc w:val="left"/>
      <w:pPr>
        <w:ind w:left="2500" w:hanging="361"/>
      </w:pPr>
      <w:rPr>
        <w:rFonts w:hint="default"/>
      </w:rPr>
    </w:lvl>
    <w:lvl w:ilvl="3" w:tplc="8846660E">
      <w:numFmt w:val="bullet"/>
      <w:lvlText w:val="•"/>
      <w:lvlJc w:val="left"/>
      <w:pPr>
        <w:ind w:left="3520" w:hanging="361"/>
      </w:pPr>
      <w:rPr>
        <w:rFonts w:hint="default"/>
      </w:rPr>
    </w:lvl>
    <w:lvl w:ilvl="4" w:tplc="B8D673CE">
      <w:numFmt w:val="bullet"/>
      <w:lvlText w:val="•"/>
      <w:lvlJc w:val="left"/>
      <w:pPr>
        <w:ind w:left="4540" w:hanging="361"/>
      </w:pPr>
      <w:rPr>
        <w:rFonts w:hint="default"/>
      </w:rPr>
    </w:lvl>
    <w:lvl w:ilvl="5" w:tplc="117C3C2A">
      <w:numFmt w:val="bullet"/>
      <w:lvlText w:val="•"/>
      <w:lvlJc w:val="left"/>
      <w:pPr>
        <w:ind w:left="5560" w:hanging="361"/>
      </w:pPr>
      <w:rPr>
        <w:rFonts w:hint="default"/>
      </w:rPr>
    </w:lvl>
    <w:lvl w:ilvl="6" w:tplc="72A22130">
      <w:numFmt w:val="bullet"/>
      <w:lvlText w:val="•"/>
      <w:lvlJc w:val="left"/>
      <w:pPr>
        <w:ind w:left="6580" w:hanging="361"/>
      </w:pPr>
      <w:rPr>
        <w:rFonts w:hint="default"/>
      </w:rPr>
    </w:lvl>
    <w:lvl w:ilvl="7" w:tplc="9A8EC26E">
      <w:numFmt w:val="bullet"/>
      <w:lvlText w:val="•"/>
      <w:lvlJc w:val="left"/>
      <w:pPr>
        <w:ind w:left="7600" w:hanging="361"/>
      </w:pPr>
      <w:rPr>
        <w:rFonts w:hint="default"/>
      </w:rPr>
    </w:lvl>
    <w:lvl w:ilvl="8" w:tplc="800E056C">
      <w:numFmt w:val="bullet"/>
      <w:lvlText w:val="•"/>
      <w:lvlJc w:val="left"/>
      <w:pPr>
        <w:ind w:left="8620" w:hanging="361"/>
      </w:pPr>
      <w:rPr>
        <w:rFonts w:hint="default"/>
      </w:rPr>
    </w:lvl>
  </w:abstractNum>
  <w:abstractNum w:abstractNumId="1" w15:restartNumberingAfterBreak="0">
    <w:nsid w:val="36663006"/>
    <w:multiLevelType w:val="hybridMultilevel"/>
    <w:tmpl w:val="111CE11A"/>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C35218"/>
    <w:multiLevelType w:val="hybridMultilevel"/>
    <w:tmpl w:val="566CE352"/>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C600A5F"/>
    <w:multiLevelType w:val="hybridMultilevel"/>
    <w:tmpl w:val="0158C6F8"/>
    <w:lvl w:ilvl="0" w:tplc="5AEC8840">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4" w15:restartNumberingAfterBreak="0">
    <w:nsid w:val="75163007"/>
    <w:multiLevelType w:val="hybridMultilevel"/>
    <w:tmpl w:val="9342D514"/>
    <w:lvl w:ilvl="0" w:tplc="DF2E79BC">
      <w:numFmt w:val="bullet"/>
      <w:lvlText w:val="-"/>
      <w:lvlJc w:val="left"/>
      <w:pPr>
        <w:ind w:left="100" w:hanging="147"/>
      </w:pPr>
      <w:rPr>
        <w:rFonts w:ascii="Helvetica" w:eastAsia="Helvetica" w:hAnsi="Helvetica" w:cs="Helvetica" w:hint="default"/>
        <w:spacing w:val="-9"/>
        <w:w w:val="100"/>
        <w:sz w:val="24"/>
        <w:szCs w:val="24"/>
      </w:rPr>
    </w:lvl>
    <w:lvl w:ilvl="1" w:tplc="7F30B356">
      <w:numFmt w:val="bullet"/>
      <w:lvlText w:val="•"/>
      <w:lvlJc w:val="left"/>
      <w:pPr>
        <w:ind w:left="1156" w:hanging="147"/>
      </w:pPr>
      <w:rPr>
        <w:rFonts w:hint="default"/>
      </w:rPr>
    </w:lvl>
    <w:lvl w:ilvl="2" w:tplc="7C788BC8">
      <w:numFmt w:val="bullet"/>
      <w:lvlText w:val="•"/>
      <w:lvlJc w:val="left"/>
      <w:pPr>
        <w:ind w:left="2212" w:hanging="147"/>
      </w:pPr>
      <w:rPr>
        <w:rFonts w:hint="default"/>
      </w:rPr>
    </w:lvl>
    <w:lvl w:ilvl="3" w:tplc="E11C9910">
      <w:numFmt w:val="bullet"/>
      <w:lvlText w:val="•"/>
      <w:lvlJc w:val="left"/>
      <w:pPr>
        <w:ind w:left="3268" w:hanging="147"/>
      </w:pPr>
      <w:rPr>
        <w:rFonts w:hint="default"/>
      </w:rPr>
    </w:lvl>
    <w:lvl w:ilvl="4" w:tplc="A71EB498">
      <w:numFmt w:val="bullet"/>
      <w:lvlText w:val="•"/>
      <w:lvlJc w:val="left"/>
      <w:pPr>
        <w:ind w:left="4324" w:hanging="147"/>
      </w:pPr>
      <w:rPr>
        <w:rFonts w:hint="default"/>
      </w:rPr>
    </w:lvl>
    <w:lvl w:ilvl="5" w:tplc="CCC4370E">
      <w:numFmt w:val="bullet"/>
      <w:lvlText w:val="•"/>
      <w:lvlJc w:val="left"/>
      <w:pPr>
        <w:ind w:left="5380" w:hanging="147"/>
      </w:pPr>
      <w:rPr>
        <w:rFonts w:hint="default"/>
      </w:rPr>
    </w:lvl>
    <w:lvl w:ilvl="6" w:tplc="82FEB3C8">
      <w:numFmt w:val="bullet"/>
      <w:lvlText w:val="•"/>
      <w:lvlJc w:val="left"/>
      <w:pPr>
        <w:ind w:left="6436" w:hanging="147"/>
      </w:pPr>
      <w:rPr>
        <w:rFonts w:hint="default"/>
      </w:rPr>
    </w:lvl>
    <w:lvl w:ilvl="7" w:tplc="953831AE">
      <w:numFmt w:val="bullet"/>
      <w:lvlText w:val="•"/>
      <w:lvlJc w:val="left"/>
      <w:pPr>
        <w:ind w:left="7492" w:hanging="147"/>
      </w:pPr>
      <w:rPr>
        <w:rFonts w:hint="default"/>
      </w:rPr>
    </w:lvl>
    <w:lvl w:ilvl="8" w:tplc="2ABE2FA8">
      <w:numFmt w:val="bullet"/>
      <w:lvlText w:val="•"/>
      <w:lvlJc w:val="left"/>
      <w:pPr>
        <w:ind w:left="8548" w:hanging="147"/>
      </w:pPr>
      <w:rPr>
        <w:rFonts w:hint="default"/>
      </w:rPr>
    </w:lvl>
  </w:abstractNum>
  <w:num w:numId="1" w16cid:durableId="730471235">
    <w:abstractNumId w:val="0"/>
  </w:num>
  <w:num w:numId="2" w16cid:durableId="538125269">
    <w:abstractNumId w:val="4"/>
  </w:num>
  <w:num w:numId="3" w16cid:durableId="443381130">
    <w:abstractNumId w:val="1"/>
  </w:num>
  <w:num w:numId="4" w16cid:durableId="361437882">
    <w:abstractNumId w:val="3"/>
  </w:num>
  <w:num w:numId="5" w16cid:durableId="1047342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A0"/>
    <w:rsid w:val="001049F6"/>
    <w:rsid w:val="0012016F"/>
    <w:rsid w:val="00176200"/>
    <w:rsid w:val="001776DB"/>
    <w:rsid w:val="001D1D26"/>
    <w:rsid w:val="00275326"/>
    <w:rsid w:val="002B129B"/>
    <w:rsid w:val="00397CEA"/>
    <w:rsid w:val="003F2081"/>
    <w:rsid w:val="0046757A"/>
    <w:rsid w:val="004E237E"/>
    <w:rsid w:val="0051641E"/>
    <w:rsid w:val="00554B88"/>
    <w:rsid w:val="005E1D2C"/>
    <w:rsid w:val="006358A3"/>
    <w:rsid w:val="0064061D"/>
    <w:rsid w:val="006547F1"/>
    <w:rsid w:val="006562D8"/>
    <w:rsid w:val="00706254"/>
    <w:rsid w:val="007334DB"/>
    <w:rsid w:val="00772F2D"/>
    <w:rsid w:val="00812725"/>
    <w:rsid w:val="00856438"/>
    <w:rsid w:val="008A6B94"/>
    <w:rsid w:val="008B0C6A"/>
    <w:rsid w:val="008D7517"/>
    <w:rsid w:val="00A340C7"/>
    <w:rsid w:val="00A534A0"/>
    <w:rsid w:val="00AF4493"/>
    <w:rsid w:val="00B41B34"/>
    <w:rsid w:val="00B53C9D"/>
    <w:rsid w:val="00BB35D7"/>
    <w:rsid w:val="00BC1A78"/>
    <w:rsid w:val="00D92328"/>
    <w:rsid w:val="00DA65B8"/>
    <w:rsid w:val="00DB55A0"/>
    <w:rsid w:val="00DC1537"/>
    <w:rsid w:val="00DD2961"/>
    <w:rsid w:val="00E04D74"/>
    <w:rsid w:val="00E64C9B"/>
    <w:rsid w:val="00E821E7"/>
    <w:rsid w:val="00E90AF1"/>
    <w:rsid w:val="00F2730B"/>
    <w:rsid w:val="00FA1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0658"/>
  <w15:docId w15:val="{020CEA12-93DF-4402-8930-48C4083F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Helvetica" w:eastAsia="Helvetica" w:hAnsi="Helvetica" w:cs="Helveti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0"/>
    </w:pPr>
    <w:rPr>
      <w:sz w:val="24"/>
      <w:szCs w:val="24"/>
    </w:rPr>
  </w:style>
  <w:style w:type="paragraph" w:styleId="Paragrafoelenco">
    <w:name w:val="List Paragraph"/>
    <w:basedOn w:val="Normale"/>
    <w:uiPriority w:val="1"/>
    <w:qFormat/>
    <w:pPr>
      <w:ind w:left="10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alia.barone@uni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Di Matteo</dc:creator>
  <cp:lastModifiedBy>FELICIA FOGLIA</cp:lastModifiedBy>
  <cp:revision>2</cp:revision>
  <dcterms:created xsi:type="dcterms:W3CDTF">2024-01-29T10:08:00Z</dcterms:created>
  <dcterms:modified xsi:type="dcterms:W3CDTF">2024-01-29T10:08:00Z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2023-10-25T00:00:00Z</vt:filetime>
  </property>
  <property fmtid="{D5CDD505-2E9C-101B-9397-08002B2CF9AE}" pid="3" name="LastSaved">
    <vt:filetime>2023-10-26T00:00:00Z</vt:filetime>
  </property>
  <property fmtid="{D5CDD505-2E9C-101B-9397-08002B2CF9AE}" pid="4" name="MSIP_Label_2ad0b24d-6422-44b0-b3de-abb3a9e8c81a_Enabled">
    <vt:lpwstr>true</vt:lpwstr>
  </property>
  <property fmtid="{D5CDD505-2E9C-101B-9397-08002B2CF9AE}" pid="5" name="MSIP_Label_2ad0b24d-6422-44b0-b3de-abb3a9e8c81a_SetDate">
    <vt:lpwstr>2023-11-24T11:56:27Z</vt:lpwstr>
  </property>
  <property fmtid="{D5CDD505-2E9C-101B-9397-08002B2CF9AE}" pid="6" name="MSIP_Label_2ad0b24d-6422-44b0-b3de-abb3a9e8c81a_Method">
    <vt:lpwstr>Standard</vt:lpwstr>
  </property>
  <property fmtid="{D5CDD505-2E9C-101B-9397-08002B2CF9AE}" pid="7" name="MSIP_Label_2ad0b24d-6422-44b0-b3de-abb3a9e8c81a_Name">
    <vt:lpwstr>defa4170-0d19-0005-0004-bc88714345d2</vt:lpwstr>
  </property>
  <property fmtid="{D5CDD505-2E9C-101B-9397-08002B2CF9AE}" pid="8" name="MSIP_Label_2ad0b24d-6422-44b0-b3de-abb3a9e8c81a_SiteId">
    <vt:lpwstr>2fcfe26a-bb62-46b0-b1e3-28f9da0c45fd</vt:lpwstr>
  </property>
  <property fmtid="{D5CDD505-2E9C-101B-9397-08002B2CF9AE}" pid="9" name="MSIP_Label_2ad0b24d-6422-44b0-b3de-abb3a9e8c81a_ActionId">
    <vt:lpwstr>9f3708ed-6939-4b08-8955-9ed76d891774</vt:lpwstr>
  </property>
  <property fmtid="{D5CDD505-2E9C-101B-9397-08002B2CF9AE}" pid="10" name="MSIP_Label_2ad0b24d-6422-44b0-b3de-abb3a9e8c81a_ContentBits">
    <vt:lpwstr>0</vt:lpwstr>
  </property>
</Properties>
</file>