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3E17" w14:textId="77777777" w:rsidR="00925800" w:rsidRPr="00076CE6" w:rsidRDefault="00925800" w:rsidP="00D64522">
      <w:pPr>
        <w:tabs>
          <w:tab w:val="left" w:pos="567"/>
        </w:tabs>
        <w:suppressAutoHyphens/>
        <w:spacing w:line="300" w:lineRule="exact"/>
        <w:rPr>
          <w:rFonts w:ascii="Calibri" w:hAnsi="Calibri" w:cs="Calibri"/>
          <w:b/>
          <w:sz w:val="24"/>
          <w:szCs w:val="24"/>
        </w:rPr>
      </w:pPr>
    </w:p>
    <w:p w14:paraId="146FEEF1" w14:textId="77777777" w:rsidR="00123A1E" w:rsidRPr="00076CE6" w:rsidRDefault="00F162BA" w:rsidP="007E3D6A">
      <w:pPr>
        <w:tabs>
          <w:tab w:val="left" w:pos="567"/>
        </w:tabs>
        <w:suppressAutoHyphens/>
        <w:spacing w:line="300" w:lineRule="exact"/>
        <w:ind w:left="284"/>
        <w:jc w:val="center"/>
        <w:rPr>
          <w:rFonts w:ascii="Calibri" w:hAnsi="Calibri" w:cs="Calibri"/>
          <w:b/>
          <w:sz w:val="24"/>
          <w:szCs w:val="24"/>
        </w:rPr>
      </w:pPr>
      <w:r w:rsidRPr="00076CE6">
        <w:rPr>
          <w:rFonts w:ascii="Calibri" w:hAnsi="Calibri" w:cs="Calibri"/>
          <w:b/>
          <w:sz w:val="24"/>
          <w:szCs w:val="24"/>
        </w:rPr>
        <w:t xml:space="preserve">CONVENZIONE DI RICERCA </w:t>
      </w:r>
    </w:p>
    <w:p w14:paraId="252E4215" w14:textId="77777777" w:rsidR="00FC26B9" w:rsidRPr="00D64522" w:rsidRDefault="00FC26B9" w:rsidP="007E3D6A">
      <w:pPr>
        <w:tabs>
          <w:tab w:val="left" w:pos="567"/>
        </w:tabs>
        <w:suppressAutoHyphens/>
        <w:spacing w:line="276" w:lineRule="auto"/>
        <w:ind w:left="284"/>
        <w:jc w:val="center"/>
        <w:rPr>
          <w:rFonts w:ascii="Calibri" w:hAnsi="Calibri" w:cs="Calibri"/>
          <w:b/>
          <w:sz w:val="16"/>
          <w:szCs w:val="16"/>
        </w:rPr>
      </w:pPr>
    </w:p>
    <w:p w14:paraId="7AA9F1BF" w14:textId="77777777" w:rsidR="00123A1E" w:rsidRPr="00076CE6" w:rsidRDefault="00123A1E" w:rsidP="007E3D6A">
      <w:pPr>
        <w:tabs>
          <w:tab w:val="left" w:pos="567"/>
        </w:tabs>
        <w:suppressAutoHyphens/>
        <w:spacing w:line="276" w:lineRule="auto"/>
        <w:ind w:left="284"/>
        <w:jc w:val="center"/>
        <w:rPr>
          <w:rFonts w:ascii="Calibri" w:hAnsi="Calibri" w:cs="Calibri"/>
          <w:b/>
          <w:sz w:val="24"/>
          <w:szCs w:val="24"/>
        </w:rPr>
      </w:pPr>
      <w:r w:rsidRPr="00076CE6">
        <w:rPr>
          <w:rFonts w:ascii="Calibri" w:hAnsi="Calibri" w:cs="Calibri"/>
          <w:b/>
          <w:sz w:val="24"/>
          <w:szCs w:val="24"/>
        </w:rPr>
        <w:t>Tra</w:t>
      </w:r>
    </w:p>
    <w:p w14:paraId="64AC2F96" w14:textId="77777777" w:rsidR="00123A1E" w:rsidRPr="00D64522" w:rsidRDefault="00123A1E" w:rsidP="00123A1E">
      <w:pPr>
        <w:tabs>
          <w:tab w:val="left" w:pos="567"/>
        </w:tabs>
        <w:suppressAutoHyphens/>
        <w:spacing w:line="276" w:lineRule="auto"/>
        <w:ind w:left="284"/>
        <w:jc w:val="center"/>
        <w:rPr>
          <w:rFonts w:ascii="Calibri" w:hAnsi="Calibri" w:cs="Calibri"/>
          <w:b/>
          <w:sz w:val="16"/>
          <w:szCs w:val="16"/>
        </w:rPr>
      </w:pPr>
    </w:p>
    <w:p w14:paraId="35CF6DAC" w14:textId="77777777" w:rsidR="0007323B" w:rsidRPr="008C3CB7" w:rsidRDefault="0007323B" w:rsidP="0007323B">
      <w:pPr>
        <w:tabs>
          <w:tab w:val="left" w:pos="567"/>
        </w:tabs>
        <w:suppressAutoHyphens/>
        <w:ind w:left="284" w:firstLine="142"/>
        <w:jc w:val="both"/>
        <w:rPr>
          <w:sz w:val="24"/>
          <w:szCs w:val="24"/>
        </w:rPr>
      </w:pPr>
    </w:p>
    <w:p w14:paraId="71AF25C4" w14:textId="554B10CF" w:rsidR="0007323B" w:rsidRPr="0007323B" w:rsidRDefault="0007323B" w:rsidP="006E5AC3">
      <w:pPr>
        <w:ind w:left="567" w:firstLine="283"/>
        <w:jc w:val="both"/>
        <w:rPr>
          <w:rFonts w:asciiTheme="minorHAnsi" w:hAnsiTheme="minorHAnsi"/>
          <w:sz w:val="24"/>
          <w:szCs w:val="24"/>
        </w:rPr>
      </w:pPr>
      <w:r w:rsidRPr="0007323B">
        <w:rPr>
          <w:rFonts w:asciiTheme="minorHAnsi" w:hAnsiTheme="minorHAnsi"/>
          <w:sz w:val="24"/>
          <w:szCs w:val="24"/>
        </w:rPr>
        <w:t>Il Dipartimento di Agraria dell’Università degli Studi di Napoli “Federico II”, con sede in Via Università, 100 - 80055 Portici (NA)</w:t>
      </w:r>
      <w:r>
        <w:rPr>
          <w:rFonts w:asciiTheme="minorHAnsi" w:hAnsiTheme="minorHAnsi"/>
          <w:sz w:val="24"/>
          <w:szCs w:val="24"/>
        </w:rPr>
        <w:t xml:space="preserve"> </w:t>
      </w:r>
      <w:r w:rsidRPr="0007323B">
        <w:rPr>
          <w:rFonts w:asciiTheme="minorHAnsi" w:hAnsiTheme="minorHAnsi"/>
          <w:sz w:val="24"/>
          <w:szCs w:val="24"/>
        </w:rPr>
        <w:t xml:space="preserve">C.F./P.IVA 00876220633, nella persona del suo Direttore Prof. Danilo Ercolini nato a Napoli il 28 settembre 1975, nominato Direttore con D.R. n. </w:t>
      </w:r>
      <w:r w:rsidR="00146E79">
        <w:rPr>
          <w:rFonts w:asciiTheme="minorHAnsi" w:hAnsiTheme="minorHAnsi"/>
          <w:sz w:val="24"/>
          <w:szCs w:val="24"/>
        </w:rPr>
        <w:t>4875</w:t>
      </w:r>
      <w:r w:rsidRPr="0007323B">
        <w:rPr>
          <w:rFonts w:asciiTheme="minorHAnsi" w:hAnsiTheme="minorHAnsi"/>
          <w:sz w:val="24"/>
          <w:szCs w:val="24"/>
        </w:rPr>
        <w:t xml:space="preserve"> del </w:t>
      </w:r>
      <w:r w:rsidR="00146E79">
        <w:rPr>
          <w:rFonts w:asciiTheme="minorHAnsi" w:hAnsiTheme="minorHAnsi"/>
          <w:sz w:val="24"/>
          <w:szCs w:val="24"/>
        </w:rPr>
        <w:t>11</w:t>
      </w:r>
      <w:r w:rsidRPr="0007323B">
        <w:rPr>
          <w:rFonts w:asciiTheme="minorHAnsi" w:hAnsiTheme="minorHAnsi"/>
          <w:sz w:val="24"/>
          <w:szCs w:val="24"/>
        </w:rPr>
        <w:t>.12.202</w:t>
      </w:r>
      <w:r w:rsidR="00146E79">
        <w:rPr>
          <w:rFonts w:asciiTheme="minorHAnsi" w:hAnsiTheme="minorHAnsi"/>
          <w:sz w:val="24"/>
          <w:szCs w:val="24"/>
        </w:rPr>
        <w:t>3</w:t>
      </w:r>
      <w:r w:rsidR="00F26023" w:rsidRPr="00F26023">
        <w:t xml:space="preserve"> </w:t>
      </w:r>
      <w:r w:rsidR="00F26023" w:rsidRPr="00F26023">
        <w:rPr>
          <w:rFonts w:asciiTheme="minorHAnsi" w:hAnsiTheme="minorHAnsi"/>
          <w:sz w:val="24"/>
          <w:szCs w:val="24"/>
        </w:rPr>
        <w:t>e domiciliato per la carica presso la sede del Dipartimento stesso</w:t>
      </w:r>
      <w:r w:rsidRPr="0007323B">
        <w:rPr>
          <w:rFonts w:asciiTheme="minorHAnsi" w:hAnsiTheme="minorHAnsi"/>
          <w:sz w:val="24"/>
          <w:szCs w:val="24"/>
        </w:rPr>
        <w:t>;</w:t>
      </w:r>
    </w:p>
    <w:p w14:paraId="3CAA696E" w14:textId="23D69B18" w:rsidR="00123A1E" w:rsidRPr="00AE44A6" w:rsidRDefault="00123A1E" w:rsidP="00662879">
      <w:pPr>
        <w:tabs>
          <w:tab w:val="left" w:pos="567"/>
        </w:tabs>
        <w:suppressAutoHyphens/>
        <w:ind w:left="284" w:firstLine="142"/>
        <w:jc w:val="both"/>
        <w:rPr>
          <w:rFonts w:asciiTheme="minorHAnsi" w:hAnsiTheme="minorHAnsi"/>
          <w:sz w:val="24"/>
          <w:szCs w:val="24"/>
        </w:rPr>
      </w:pPr>
    </w:p>
    <w:p w14:paraId="709B75ED" w14:textId="77777777" w:rsidR="00123A1E" w:rsidRPr="00AE44A6" w:rsidRDefault="00123A1E" w:rsidP="00632977">
      <w:pPr>
        <w:tabs>
          <w:tab w:val="left" w:pos="567"/>
        </w:tabs>
        <w:suppressAutoHyphens/>
        <w:ind w:left="284" w:firstLine="142"/>
        <w:jc w:val="center"/>
        <w:rPr>
          <w:rFonts w:asciiTheme="minorHAnsi" w:hAnsiTheme="minorHAnsi" w:cs="Calibri"/>
          <w:b/>
          <w:sz w:val="24"/>
          <w:szCs w:val="24"/>
        </w:rPr>
      </w:pPr>
      <w:r w:rsidRPr="00AE44A6">
        <w:rPr>
          <w:rFonts w:asciiTheme="minorHAnsi" w:hAnsiTheme="minorHAnsi" w:cs="Calibri"/>
          <w:b/>
          <w:sz w:val="24"/>
          <w:szCs w:val="24"/>
        </w:rPr>
        <w:t>e</w:t>
      </w:r>
    </w:p>
    <w:p w14:paraId="1708048E" w14:textId="77777777" w:rsidR="00DE00E3" w:rsidRPr="0007323B" w:rsidRDefault="00DE00E3" w:rsidP="00662879">
      <w:pPr>
        <w:tabs>
          <w:tab w:val="left" w:pos="426"/>
        </w:tabs>
        <w:ind w:left="284" w:right="-27" w:firstLine="142"/>
        <w:rPr>
          <w:rFonts w:asciiTheme="minorHAnsi" w:hAnsiTheme="minorHAnsi"/>
          <w:sz w:val="24"/>
          <w:szCs w:val="24"/>
        </w:rPr>
      </w:pPr>
    </w:p>
    <w:p w14:paraId="29A36E04" w14:textId="56F22EB8" w:rsidR="00DE00E3" w:rsidRPr="0007323B" w:rsidRDefault="00DE00E3" w:rsidP="0007323B">
      <w:pPr>
        <w:widowControl w:val="0"/>
        <w:tabs>
          <w:tab w:val="left" w:pos="567"/>
        </w:tabs>
        <w:autoSpaceDE w:val="0"/>
        <w:autoSpaceDN w:val="0"/>
        <w:adjustRightInd w:val="0"/>
        <w:ind w:left="567" w:firstLine="284"/>
        <w:jc w:val="both"/>
        <w:rPr>
          <w:rFonts w:asciiTheme="minorHAnsi" w:hAnsiTheme="minorHAnsi"/>
          <w:sz w:val="24"/>
          <w:szCs w:val="24"/>
        </w:rPr>
      </w:pPr>
      <w:r w:rsidRPr="0007323B">
        <w:rPr>
          <w:rFonts w:asciiTheme="minorHAnsi" w:hAnsiTheme="minorHAnsi"/>
          <w:sz w:val="24"/>
          <w:szCs w:val="24"/>
        </w:rPr>
        <w:t>l</w:t>
      </w:r>
      <w:r w:rsidR="005E1884" w:rsidRPr="0007323B">
        <w:rPr>
          <w:rFonts w:asciiTheme="minorHAnsi" w:hAnsiTheme="minorHAnsi"/>
          <w:sz w:val="24"/>
          <w:szCs w:val="24"/>
        </w:rPr>
        <w:t xml:space="preserve">a </w:t>
      </w:r>
      <w:r w:rsidR="00A15951">
        <w:rPr>
          <w:rFonts w:asciiTheme="minorHAnsi" w:hAnsiTheme="minorHAnsi"/>
          <w:sz w:val="24"/>
          <w:szCs w:val="24"/>
        </w:rPr>
        <w:t>XXXX</w:t>
      </w:r>
      <w:r w:rsidR="00A605BB" w:rsidRPr="0007323B">
        <w:rPr>
          <w:rFonts w:asciiTheme="minorHAnsi" w:hAnsiTheme="minorHAnsi"/>
          <w:sz w:val="24"/>
          <w:szCs w:val="24"/>
        </w:rPr>
        <w:t>.</w:t>
      </w:r>
      <w:r w:rsidR="005E1884" w:rsidRPr="0007323B">
        <w:rPr>
          <w:rFonts w:asciiTheme="minorHAnsi" w:hAnsiTheme="minorHAnsi"/>
          <w:sz w:val="24"/>
          <w:szCs w:val="24"/>
        </w:rPr>
        <w:t xml:space="preserve"> </w:t>
      </w:r>
      <w:r w:rsidR="00530E58" w:rsidRPr="0007323B">
        <w:rPr>
          <w:rFonts w:asciiTheme="minorHAnsi" w:hAnsiTheme="minorHAnsi"/>
          <w:sz w:val="24"/>
          <w:szCs w:val="24"/>
        </w:rPr>
        <w:t>(</w:t>
      </w:r>
      <w:r w:rsidR="00A15951">
        <w:rPr>
          <w:rFonts w:asciiTheme="minorHAnsi" w:hAnsiTheme="minorHAnsi"/>
          <w:sz w:val="24"/>
          <w:szCs w:val="24"/>
        </w:rPr>
        <w:t>XXX</w:t>
      </w:r>
      <w:r w:rsidR="00530E58" w:rsidRPr="0007323B">
        <w:rPr>
          <w:rFonts w:asciiTheme="minorHAnsi" w:hAnsiTheme="minorHAnsi"/>
          <w:sz w:val="24"/>
          <w:szCs w:val="24"/>
        </w:rPr>
        <w:t xml:space="preserve">) </w:t>
      </w:r>
      <w:r w:rsidR="00767BD5" w:rsidRPr="0007323B">
        <w:rPr>
          <w:rFonts w:asciiTheme="minorHAnsi" w:hAnsiTheme="minorHAnsi"/>
          <w:sz w:val="24"/>
          <w:szCs w:val="24"/>
        </w:rPr>
        <w:t xml:space="preserve">con sede legale in </w:t>
      </w:r>
      <w:r w:rsidR="00A15951">
        <w:rPr>
          <w:rFonts w:asciiTheme="minorHAnsi" w:hAnsiTheme="minorHAnsi"/>
          <w:sz w:val="24"/>
          <w:szCs w:val="24"/>
        </w:rPr>
        <w:t>XXX</w:t>
      </w:r>
      <w:r w:rsidR="00530E58" w:rsidRPr="00AE44A6">
        <w:rPr>
          <w:rFonts w:asciiTheme="minorHAnsi" w:hAnsiTheme="minorHAnsi"/>
          <w:sz w:val="24"/>
          <w:szCs w:val="24"/>
        </w:rPr>
        <w:t xml:space="preserve"> (</w:t>
      </w:r>
      <w:r w:rsidR="00A15951">
        <w:rPr>
          <w:rFonts w:asciiTheme="minorHAnsi" w:hAnsiTheme="minorHAnsi"/>
          <w:sz w:val="24"/>
          <w:szCs w:val="24"/>
        </w:rPr>
        <w:t>XX</w:t>
      </w:r>
      <w:r w:rsidR="00530E58" w:rsidRPr="00AE44A6">
        <w:rPr>
          <w:rFonts w:asciiTheme="minorHAnsi" w:hAnsiTheme="minorHAnsi"/>
          <w:sz w:val="24"/>
          <w:szCs w:val="24"/>
        </w:rPr>
        <w:t>)</w:t>
      </w:r>
      <w:r w:rsidR="00530E58" w:rsidRPr="0007323B">
        <w:rPr>
          <w:rFonts w:asciiTheme="minorHAnsi" w:hAnsiTheme="minorHAnsi"/>
          <w:sz w:val="24"/>
          <w:szCs w:val="24"/>
        </w:rPr>
        <w:t xml:space="preserve"> </w:t>
      </w:r>
      <w:r w:rsidR="00A15951">
        <w:rPr>
          <w:rFonts w:asciiTheme="minorHAnsi" w:hAnsiTheme="minorHAnsi"/>
          <w:sz w:val="24"/>
          <w:szCs w:val="24"/>
        </w:rPr>
        <w:t>XXX</w:t>
      </w:r>
      <w:r w:rsidR="00767BD5" w:rsidRPr="0007323B">
        <w:rPr>
          <w:rFonts w:asciiTheme="minorHAnsi" w:hAnsiTheme="minorHAnsi"/>
          <w:sz w:val="24"/>
          <w:szCs w:val="24"/>
        </w:rPr>
        <w:t xml:space="preserve">, </w:t>
      </w:r>
      <w:r w:rsidR="00530E58" w:rsidRPr="0007323B">
        <w:rPr>
          <w:rFonts w:asciiTheme="minorHAnsi" w:hAnsiTheme="minorHAnsi"/>
          <w:sz w:val="24"/>
          <w:szCs w:val="24"/>
        </w:rPr>
        <w:t xml:space="preserve">rappresentata dal dott. </w:t>
      </w:r>
      <w:r w:rsidR="00A15951">
        <w:rPr>
          <w:rFonts w:asciiTheme="minorHAnsi" w:hAnsiTheme="minorHAnsi"/>
          <w:sz w:val="24"/>
          <w:szCs w:val="24"/>
        </w:rPr>
        <w:t>XXXX</w:t>
      </w:r>
      <w:r w:rsidR="00530E58" w:rsidRPr="0007323B">
        <w:rPr>
          <w:rFonts w:asciiTheme="minorHAnsi" w:hAnsiTheme="minorHAnsi"/>
          <w:sz w:val="24"/>
          <w:szCs w:val="24"/>
        </w:rPr>
        <w:t xml:space="preserve">, nato a </w:t>
      </w:r>
      <w:r w:rsidR="00A15951">
        <w:rPr>
          <w:rFonts w:asciiTheme="minorHAnsi" w:hAnsiTheme="minorHAnsi"/>
          <w:sz w:val="24"/>
          <w:szCs w:val="24"/>
        </w:rPr>
        <w:t>XX</w:t>
      </w:r>
      <w:r w:rsidR="00530E58" w:rsidRPr="0007323B">
        <w:rPr>
          <w:rFonts w:asciiTheme="minorHAnsi" w:hAnsiTheme="minorHAnsi"/>
          <w:sz w:val="24"/>
          <w:szCs w:val="24"/>
        </w:rPr>
        <w:t xml:space="preserve"> il </w:t>
      </w:r>
      <w:r w:rsidR="00A15951">
        <w:rPr>
          <w:rFonts w:asciiTheme="minorHAnsi" w:hAnsiTheme="minorHAnsi"/>
          <w:sz w:val="24"/>
          <w:szCs w:val="24"/>
        </w:rPr>
        <w:t>XX/XX/XXXX</w:t>
      </w:r>
      <w:r w:rsidR="00530E58" w:rsidRPr="0007323B">
        <w:rPr>
          <w:rFonts w:asciiTheme="minorHAnsi" w:hAnsiTheme="minorHAnsi"/>
          <w:sz w:val="24"/>
          <w:szCs w:val="24"/>
        </w:rPr>
        <w:t>, i</w:t>
      </w:r>
      <w:r w:rsidR="00530E58" w:rsidRPr="00AE44A6">
        <w:rPr>
          <w:rFonts w:asciiTheme="minorHAnsi" w:hAnsiTheme="minorHAnsi"/>
          <w:sz w:val="24"/>
          <w:szCs w:val="24"/>
        </w:rPr>
        <w:t xml:space="preserve">n qualità di </w:t>
      </w:r>
      <w:r w:rsidR="00FE22CC">
        <w:rPr>
          <w:rFonts w:asciiTheme="minorHAnsi" w:hAnsiTheme="minorHAnsi"/>
          <w:sz w:val="24"/>
          <w:szCs w:val="24"/>
        </w:rPr>
        <w:t>XXXXX</w:t>
      </w:r>
      <w:r w:rsidR="00530E58" w:rsidRPr="00AE44A6">
        <w:rPr>
          <w:rFonts w:asciiTheme="minorHAnsi" w:hAnsiTheme="minorHAnsi"/>
          <w:sz w:val="24"/>
          <w:szCs w:val="24"/>
        </w:rPr>
        <w:t xml:space="preserve">, con codice fiscale n. </w:t>
      </w:r>
      <w:r w:rsidR="00A15951">
        <w:rPr>
          <w:rFonts w:asciiTheme="minorHAnsi" w:hAnsiTheme="minorHAnsi"/>
          <w:sz w:val="24"/>
          <w:szCs w:val="24"/>
        </w:rPr>
        <w:t>XXXX</w:t>
      </w:r>
      <w:r w:rsidR="00530E58" w:rsidRPr="00AE44A6">
        <w:rPr>
          <w:rFonts w:asciiTheme="minorHAnsi" w:hAnsiTheme="minorHAnsi"/>
          <w:sz w:val="24"/>
          <w:szCs w:val="24"/>
        </w:rPr>
        <w:t xml:space="preserve">, con partita IVA n. </w:t>
      </w:r>
      <w:r w:rsidR="00A15951">
        <w:rPr>
          <w:rFonts w:asciiTheme="minorHAnsi" w:hAnsiTheme="minorHAnsi"/>
          <w:sz w:val="24"/>
          <w:szCs w:val="24"/>
        </w:rPr>
        <w:t>XXXX</w:t>
      </w:r>
    </w:p>
    <w:p w14:paraId="7DC04C4B" w14:textId="77777777" w:rsidR="00AD357A" w:rsidRPr="00AE44A6" w:rsidRDefault="00AD357A" w:rsidP="00603BEA">
      <w:pPr>
        <w:tabs>
          <w:tab w:val="left" w:pos="567"/>
        </w:tabs>
        <w:suppressAutoHyphens/>
        <w:rPr>
          <w:rFonts w:asciiTheme="minorHAnsi" w:hAnsiTheme="minorHAnsi" w:cs="Calibri"/>
          <w:b/>
          <w:sz w:val="24"/>
          <w:szCs w:val="24"/>
        </w:rPr>
      </w:pPr>
    </w:p>
    <w:p w14:paraId="553BC5F7" w14:textId="77777777" w:rsidR="00123A1E" w:rsidRPr="00AE44A6" w:rsidRDefault="00123A1E" w:rsidP="00662879">
      <w:pPr>
        <w:tabs>
          <w:tab w:val="left" w:pos="567"/>
        </w:tabs>
        <w:suppressAutoHyphens/>
        <w:ind w:left="284"/>
        <w:jc w:val="center"/>
        <w:rPr>
          <w:rFonts w:asciiTheme="minorHAnsi" w:hAnsiTheme="minorHAnsi" w:cs="Calibri"/>
          <w:b/>
          <w:sz w:val="24"/>
          <w:szCs w:val="24"/>
        </w:rPr>
      </w:pPr>
      <w:r w:rsidRPr="00AE44A6">
        <w:rPr>
          <w:rFonts w:asciiTheme="minorHAnsi" w:hAnsiTheme="minorHAnsi" w:cs="Calibri"/>
          <w:b/>
          <w:sz w:val="24"/>
          <w:szCs w:val="24"/>
        </w:rPr>
        <w:t>Premesso che:</w:t>
      </w:r>
    </w:p>
    <w:p w14:paraId="71268425" w14:textId="77777777" w:rsidR="00123A1E" w:rsidRPr="00AE44A6" w:rsidRDefault="00123A1E" w:rsidP="00662879">
      <w:pPr>
        <w:tabs>
          <w:tab w:val="left" w:pos="567"/>
        </w:tabs>
        <w:suppressAutoHyphens/>
        <w:ind w:left="284"/>
        <w:jc w:val="center"/>
        <w:rPr>
          <w:rFonts w:asciiTheme="minorHAnsi" w:hAnsiTheme="minorHAnsi" w:cs="Calibri"/>
          <w:b/>
          <w:sz w:val="24"/>
          <w:szCs w:val="24"/>
        </w:rPr>
      </w:pPr>
    </w:p>
    <w:p w14:paraId="6DA88376" w14:textId="2554E642" w:rsidR="00DE00E3" w:rsidRPr="00285FC8" w:rsidRDefault="00A15951" w:rsidP="00DC36BE">
      <w:pPr>
        <w:numPr>
          <w:ilvl w:val="0"/>
          <w:numId w:val="8"/>
        </w:numPr>
        <w:ind w:right="-27"/>
        <w:jc w:val="both"/>
        <w:rPr>
          <w:rFonts w:asciiTheme="minorHAnsi" w:hAnsiTheme="minorHAnsi"/>
          <w:sz w:val="24"/>
          <w:szCs w:val="24"/>
        </w:rPr>
      </w:pPr>
      <w:r>
        <w:rPr>
          <w:rFonts w:asciiTheme="minorHAnsi" w:hAnsiTheme="minorHAnsi"/>
          <w:b/>
          <w:bCs/>
          <w:sz w:val="24"/>
          <w:szCs w:val="24"/>
        </w:rPr>
        <w:t>XXXXX</w:t>
      </w:r>
      <w:r w:rsidR="00DE00E3" w:rsidRPr="00DF6712">
        <w:rPr>
          <w:rFonts w:asciiTheme="minorHAnsi" w:hAnsiTheme="minorHAnsi"/>
          <w:sz w:val="24"/>
          <w:szCs w:val="24"/>
        </w:rPr>
        <w:t>, in prosieguo denominato "Committente", affida al Dipartimento di Agraria, in prosieguo denominato "Struttura</w:t>
      </w:r>
      <w:r w:rsidR="00DE00E3" w:rsidRPr="00285FC8">
        <w:rPr>
          <w:rFonts w:asciiTheme="minorHAnsi" w:hAnsiTheme="minorHAnsi"/>
          <w:sz w:val="24"/>
          <w:szCs w:val="24"/>
        </w:rPr>
        <w:t>", l'incarico di:</w:t>
      </w:r>
      <w:r w:rsidR="00DC36BE" w:rsidRPr="00285FC8">
        <w:rPr>
          <w:rFonts w:asciiTheme="minorHAnsi" w:hAnsiTheme="minorHAnsi"/>
          <w:sz w:val="24"/>
          <w:szCs w:val="24"/>
        </w:rPr>
        <w:t xml:space="preserve"> </w:t>
      </w:r>
      <w:r w:rsidR="008847BD" w:rsidRPr="00285FC8">
        <w:rPr>
          <w:rFonts w:asciiTheme="minorHAnsi" w:hAnsiTheme="minorHAnsi"/>
          <w:sz w:val="24"/>
          <w:szCs w:val="24"/>
        </w:rPr>
        <w:t>“</w:t>
      </w:r>
      <w:r>
        <w:rPr>
          <w:rFonts w:asciiTheme="minorHAnsi" w:hAnsiTheme="minorHAnsi"/>
          <w:sz w:val="24"/>
          <w:szCs w:val="24"/>
        </w:rPr>
        <w:t>XXXXXXXXXXXXX</w:t>
      </w:r>
      <w:r w:rsidR="00DE00E3" w:rsidRPr="00285FC8">
        <w:rPr>
          <w:rFonts w:asciiTheme="minorHAnsi" w:hAnsiTheme="minorHAnsi"/>
          <w:sz w:val="24"/>
          <w:szCs w:val="24"/>
        </w:rPr>
        <w:t>”;</w:t>
      </w:r>
    </w:p>
    <w:p w14:paraId="34718FBB" w14:textId="18E8B5FB" w:rsidR="00443CBE" w:rsidRPr="00DF6712" w:rsidRDefault="00443CBE" w:rsidP="00DA2F10">
      <w:pPr>
        <w:pStyle w:val="Paragrafoelenco"/>
        <w:ind w:right="-11"/>
        <w:jc w:val="both"/>
        <w:rPr>
          <w:rFonts w:asciiTheme="minorHAnsi" w:hAnsiTheme="minorHAnsi"/>
          <w:sz w:val="24"/>
          <w:szCs w:val="24"/>
        </w:rPr>
      </w:pPr>
      <w:r w:rsidRPr="00285FC8">
        <w:rPr>
          <w:rFonts w:asciiTheme="minorHAnsi" w:hAnsiTheme="minorHAnsi"/>
          <w:sz w:val="24"/>
          <w:szCs w:val="24"/>
        </w:rPr>
        <w:t xml:space="preserve">Le attività </w:t>
      </w:r>
      <w:r w:rsidR="00A43191" w:rsidRPr="00285FC8">
        <w:rPr>
          <w:rFonts w:asciiTheme="minorHAnsi" w:hAnsiTheme="minorHAnsi"/>
          <w:sz w:val="24"/>
          <w:szCs w:val="24"/>
        </w:rPr>
        <w:t xml:space="preserve">consisteranno </w:t>
      </w:r>
      <w:r w:rsidR="00A15951">
        <w:rPr>
          <w:rFonts w:asciiTheme="minorHAnsi" w:hAnsiTheme="minorHAnsi"/>
          <w:sz w:val="24"/>
          <w:szCs w:val="24"/>
        </w:rPr>
        <w:t>XXXXXXXXXXXXXXXXXXXXXXXXXXXXXXXXXXXXXXXXXXXXXXXXXXXXXXXXXXXXXXXXXXXXXXXXXXXXXXXXXX</w:t>
      </w:r>
      <w:r w:rsidRPr="00DF6712">
        <w:rPr>
          <w:rFonts w:asciiTheme="minorHAnsi" w:hAnsiTheme="minorHAnsi"/>
          <w:sz w:val="24"/>
          <w:szCs w:val="24"/>
        </w:rPr>
        <w:t>.</w:t>
      </w:r>
    </w:p>
    <w:p w14:paraId="42856EAA" w14:textId="77777777" w:rsidR="00DE00E3" w:rsidRPr="00AE44A6" w:rsidRDefault="00DE00E3" w:rsidP="006E5AC3">
      <w:pPr>
        <w:pStyle w:val="Corpodeltesto3"/>
        <w:numPr>
          <w:ilvl w:val="0"/>
          <w:numId w:val="8"/>
        </w:numPr>
        <w:spacing w:after="0"/>
        <w:ind w:left="714" w:right="-28" w:hanging="357"/>
        <w:jc w:val="both"/>
        <w:rPr>
          <w:rFonts w:asciiTheme="minorHAnsi" w:hAnsiTheme="minorHAnsi"/>
          <w:sz w:val="24"/>
          <w:szCs w:val="24"/>
        </w:rPr>
      </w:pPr>
      <w:r w:rsidRPr="00DF6712">
        <w:rPr>
          <w:rFonts w:asciiTheme="minorHAnsi" w:hAnsiTheme="minorHAnsi"/>
          <w:sz w:val="24"/>
          <w:szCs w:val="24"/>
        </w:rPr>
        <w:t>l'oggetto dell'attività</w:t>
      </w:r>
      <w:r w:rsidRPr="00AE44A6">
        <w:rPr>
          <w:rFonts w:asciiTheme="minorHAnsi" w:hAnsiTheme="minorHAnsi"/>
          <w:sz w:val="24"/>
          <w:szCs w:val="24"/>
        </w:rPr>
        <w:t xml:space="preserve"> sopra individuata non rientra nei compiti istituzionali della Struttura e che tale attività è di prevalente interesse del committente;</w:t>
      </w:r>
    </w:p>
    <w:p w14:paraId="13F34FE5" w14:textId="77777777" w:rsidR="00DE00E3" w:rsidRPr="00AE44A6" w:rsidRDefault="00DE00E3" w:rsidP="00603BEA">
      <w:pPr>
        <w:pStyle w:val="Testodelblocco"/>
        <w:numPr>
          <w:ilvl w:val="0"/>
          <w:numId w:val="8"/>
        </w:numPr>
        <w:ind w:left="714" w:right="-28" w:hanging="357"/>
        <w:rPr>
          <w:rFonts w:asciiTheme="minorHAnsi" w:hAnsiTheme="minorHAnsi"/>
          <w:sz w:val="24"/>
          <w:szCs w:val="24"/>
        </w:rPr>
      </w:pPr>
      <w:r w:rsidRPr="00AE44A6">
        <w:rPr>
          <w:rFonts w:asciiTheme="minorHAnsi" w:hAnsiTheme="minorHAnsi"/>
          <w:sz w:val="24"/>
          <w:szCs w:val="24"/>
        </w:rPr>
        <w:t>che l'esecuzione della medesima attività non pregiudica il normale svolgimento della funzione scientifica e didattica della Struttura;</w:t>
      </w:r>
    </w:p>
    <w:p w14:paraId="784CB963" w14:textId="77777777" w:rsidR="00AD357A" w:rsidRPr="00AE44A6" w:rsidRDefault="00AD357A" w:rsidP="00662879">
      <w:pPr>
        <w:tabs>
          <w:tab w:val="left" w:pos="567"/>
        </w:tabs>
        <w:suppressAutoHyphens/>
        <w:ind w:left="284"/>
        <w:jc w:val="center"/>
        <w:rPr>
          <w:rFonts w:asciiTheme="minorHAnsi" w:hAnsiTheme="minorHAnsi" w:cs="Calibri"/>
          <w:b/>
          <w:sz w:val="24"/>
          <w:szCs w:val="24"/>
        </w:rPr>
      </w:pPr>
    </w:p>
    <w:p w14:paraId="327109D2" w14:textId="77777777" w:rsidR="0031737F" w:rsidRPr="00AE44A6" w:rsidRDefault="0031737F" w:rsidP="00662879">
      <w:pPr>
        <w:tabs>
          <w:tab w:val="left" w:pos="567"/>
        </w:tabs>
        <w:suppressAutoHyphens/>
        <w:ind w:left="284"/>
        <w:jc w:val="center"/>
        <w:rPr>
          <w:rFonts w:asciiTheme="minorHAnsi" w:hAnsiTheme="minorHAnsi" w:cs="Calibri"/>
          <w:b/>
          <w:sz w:val="24"/>
          <w:szCs w:val="24"/>
        </w:rPr>
      </w:pPr>
      <w:r w:rsidRPr="00AE44A6">
        <w:rPr>
          <w:rFonts w:asciiTheme="minorHAnsi" w:hAnsiTheme="minorHAnsi" w:cs="Calibri"/>
          <w:b/>
          <w:sz w:val="24"/>
          <w:szCs w:val="24"/>
        </w:rPr>
        <w:t>Visto</w:t>
      </w:r>
    </w:p>
    <w:p w14:paraId="359284B2" w14:textId="5FEAEA9F" w:rsidR="0031737F" w:rsidRPr="00127DEB" w:rsidRDefault="00DE3768" w:rsidP="00DA2F10">
      <w:pPr>
        <w:numPr>
          <w:ilvl w:val="0"/>
          <w:numId w:val="7"/>
        </w:numPr>
        <w:tabs>
          <w:tab w:val="left" w:pos="567"/>
        </w:tabs>
        <w:suppressAutoHyphens/>
        <w:jc w:val="both"/>
        <w:rPr>
          <w:rFonts w:asciiTheme="minorHAnsi" w:hAnsiTheme="minorHAnsi" w:cs="Calibri"/>
          <w:bCs/>
          <w:sz w:val="24"/>
          <w:szCs w:val="24"/>
        </w:rPr>
      </w:pPr>
      <w:r w:rsidRPr="00AE44A6">
        <w:rPr>
          <w:rFonts w:asciiTheme="minorHAnsi" w:hAnsiTheme="minorHAnsi" w:cs="Calibri"/>
          <w:sz w:val="24"/>
          <w:szCs w:val="24"/>
        </w:rPr>
        <w:t>Il</w:t>
      </w:r>
      <w:r w:rsidR="0031737F" w:rsidRPr="00AE44A6">
        <w:rPr>
          <w:rFonts w:asciiTheme="minorHAnsi" w:hAnsiTheme="minorHAnsi" w:cs="Calibri"/>
          <w:sz w:val="24"/>
          <w:szCs w:val="24"/>
        </w:rPr>
        <w:t xml:space="preserve"> Regolamento di Ateneo per la disciplina delle attività </w:t>
      </w:r>
      <w:r w:rsidR="007E3D6A" w:rsidRPr="00AE44A6">
        <w:rPr>
          <w:rFonts w:asciiTheme="minorHAnsi" w:hAnsiTheme="minorHAnsi" w:cs="Calibri"/>
          <w:sz w:val="24"/>
          <w:szCs w:val="24"/>
        </w:rPr>
        <w:t>per conto terzi e la cessione d</w:t>
      </w:r>
      <w:r w:rsidR="0031737F" w:rsidRPr="00AE44A6">
        <w:rPr>
          <w:rFonts w:asciiTheme="minorHAnsi" w:hAnsiTheme="minorHAnsi" w:cs="Calibri"/>
          <w:sz w:val="24"/>
          <w:szCs w:val="24"/>
        </w:rPr>
        <w:t xml:space="preserve">i risultati di ricerca emanato con </w:t>
      </w:r>
      <w:r w:rsidR="00127DEB" w:rsidRPr="00127DEB">
        <w:rPr>
          <w:rFonts w:asciiTheme="minorHAnsi" w:hAnsiTheme="minorHAnsi" w:cs="Calibri"/>
          <w:bCs/>
          <w:sz w:val="24"/>
          <w:szCs w:val="24"/>
        </w:rPr>
        <w:t>D.R.323 del</w:t>
      </w:r>
      <w:r w:rsidR="00127DEB">
        <w:rPr>
          <w:rFonts w:asciiTheme="minorHAnsi" w:hAnsiTheme="minorHAnsi" w:cs="Calibri"/>
          <w:bCs/>
          <w:sz w:val="24"/>
          <w:szCs w:val="24"/>
        </w:rPr>
        <w:t>lo 01.02.</w:t>
      </w:r>
      <w:r w:rsidR="00127DEB" w:rsidRPr="00127DEB">
        <w:rPr>
          <w:rFonts w:asciiTheme="minorHAnsi" w:hAnsiTheme="minorHAnsi" w:cs="Calibri"/>
          <w:bCs/>
          <w:sz w:val="24"/>
          <w:szCs w:val="24"/>
        </w:rPr>
        <w:t xml:space="preserve"> 2022</w:t>
      </w:r>
      <w:r w:rsidR="00127DEB">
        <w:rPr>
          <w:rFonts w:asciiTheme="minorHAnsi" w:hAnsiTheme="minorHAnsi" w:cs="Calibri"/>
          <w:bCs/>
          <w:sz w:val="24"/>
          <w:szCs w:val="24"/>
        </w:rPr>
        <w:t>;</w:t>
      </w:r>
    </w:p>
    <w:p w14:paraId="6C0DCEF8" w14:textId="5A13BFDB" w:rsidR="00925800" w:rsidRDefault="0007323B" w:rsidP="00925800">
      <w:pPr>
        <w:numPr>
          <w:ilvl w:val="0"/>
          <w:numId w:val="7"/>
        </w:numPr>
        <w:tabs>
          <w:tab w:val="left" w:pos="567"/>
        </w:tabs>
        <w:suppressAutoHyphens/>
        <w:jc w:val="both"/>
        <w:rPr>
          <w:rFonts w:asciiTheme="minorHAnsi" w:hAnsiTheme="minorHAnsi" w:cs="Calibri"/>
          <w:sz w:val="24"/>
          <w:szCs w:val="24"/>
        </w:rPr>
      </w:pPr>
      <w:proofErr w:type="spellStart"/>
      <w:r w:rsidRPr="0007323B">
        <w:rPr>
          <w:rFonts w:asciiTheme="minorHAnsi" w:hAnsiTheme="minorHAnsi" w:cs="Calibri"/>
          <w:sz w:val="24"/>
          <w:szCs w:val="24"/>
        </w:rPr>
        <w:t>I</w:t>
      </w:r>
      <w:r>
        <w:rPr>
          <w:rFonts w:asciiTheme="minorHAnsi" w:hAnsiTheme="minorHAnsi" w:cs="Calibri"/>
          <w:sz w:val="24"/>
          <w:szCs w:val="24"/>
        </w:rPr>
        <w:t>a</w:t>
      </w:r>
      <w:proofErr w:type="spellEnd"/>
      <w:r w:rsidR="006E5AC3">
        <w:rPr>
          <w:rFonts w:asciiTheme="minorHAnsi" w:hAnsiTheme="minorHAnsi" w:cs="Calibri"/>
          <w:sz w:val="24"/>
          <w:szCs w:val="24"/>
        </w:rPr>
        <w:t xml:space="preserve"> </w:t>
      </w:r>
      <w:r w:rsidRPr="0007323B">
        <w:rPr>
          <w:rFonts w:asciiTheme="minorHAnsi" w:hAnsiTheme="minorHAnsi" w:cs="Calibri"/>
          <w:sz w:val="24"/>
          <w:szCs w:val="24"/>
        </w:rPr>
        <w:t xml:space="preserve">delibera della Giunta n. _____del _________, che autorizza la stipula della presente convenzione; </w:t>
      </w:r>
    </w:p>
    <w:p w14:paraId="42B410CC" w14:textId="77777777" w:rsidR="00925800" w:rsidRPr="00925800" w:rsidRDefault="00925800" w:rsidP="00925800">
      <w:pPr>
        <w:tabs>
          <w:tab w:val="left" w:pos="567"/>
        </w:tabs>
        <w:suppressAutoHyphens/>
        <w:ind w:left="644"/>
        <w:jc w:val="both"/>
        <w:rPr>
          <w:rFonts w:asciiTheme="minorHAnsi" w:hAnsiTheme="minorHAnsi" w:cs="Calibri"/>
          <w:sz w:val="24"/>
          <w:szCs w:val="24"/>
        </w:rPr>
      </w:pPr>
    </w:p>
    <w:p w14:paraId="0E75D1AF" w14:textId="77777777" w:rsidR="00FC26B9" w:rsidRPr="00AE44A6" w:rsidRDefault="00FC26B9" w:rsidP="00603BEA">
      <w:pPr>
        <w:tabs>
          <w:tab w:val="left" w:pos="567"/>
        </w:tabs>
        <w:suppressAutoHyphens/>
        <w:rPr>
          <w:rFonts w:asciiTheme="minorHAnsi" w:hAnsiTheme="minorHAnsi" w:cs="Calibri"/>
          <w:b/>
          <w:sz w:val="24"/>
          <w:szCs w:val="24"/>
        </w:rPr>
      </w:pPr>
    </w:p>
    <w:p w14:paraId="58F9E55D" w14:textId="77777777" w:rsidR="00FC26B9" w:rsidRPr="00AE44A6" w:rsidRDefault="00123A1E" w:rsidP="00662879">
      <w:pPr>
        <w:tabs>
          <w:tab w:val="left" w:pos="567"/>
        </w:tabs>
        <w:suppressAutoHyphens/>
        <w:ind w:left="284"/>
        <w:jc w:val="center"/>
        <w:rPr>
          <w:rFonts w:asciiTheme="minorHAnsi" w:hAnsiTheme="minorHAnsi" w:cs="Calibri"/>
          <w:b/>
          <w:sz w:val="24"/>
          <w:szCs w:val="24"/>
        </w:rPr>
      </w:pPr>
      <w:r w:rsidRPr="00AE44A6">
        <w:rPr>
          <w:rFonts w:asciiTheme="minorHAnsi" w:hAnsiTheme="minorHAnsi" w:cs="Calibri"/>
          <w:b/>
          <w:sz w:val="24"/>
          <w:szCs w:val="24"/>
        </w:rPr>
        <w:t>si conviene e si stipula quanto segue:</w:t>
      </w:r>
    </w:p>
    <w:p w14:paraId="59CB5B46" w14:textId="77777777" w:rsidR="00F3487B" w:rsidRDefault="00F3487B" w:rsidP="00662879">
      <w:pPr>
        <w:tabs>
          <w:tab w:val="left" w:pos="567"/>
        </w:tabs>
        <w:suppressAutoHyphens/>
        <w:ind w:left="284"/>
        <w:jc w:val="center"/>
        <w:rPr>
          <w:rFonts w:asciiTheme="minorHAnsi" w:hAnsiTheme="minorHAnsi" w:cs="Calibri"/>
          <w:b/>
          <w:sz w:val="24"/>
          <w:szCs w:val="24"/>
        </w:rPr>
      </w:pPr>
    </w:p>
    <w:p w14:paraId="05E102DF" w14:textId="77777777" w:rsidR="00F62F7D" w:rsidRPr="00AE44A6" w:rsidRDefault="00123A1E" w:rsidP="00662879">
      <w:pPr>
        <w:tabs>
          <w:tab w:val="left" w:pos="567"/>
        </w:tabs>
        <w:suppressAutoHyphens/>
        <w:ind w:left="284"/>
        <w:jc w:val="center"/>
        <w:rPr>
          <w:rFonts w:asciiTheme="minorHAnsi" w:hAnsiTheme="minorHAnsi" w:cs="Calibri"/>
          <w:b/>
          <w:sz w:val="24"/>
          <w:szCs w:val="24"/>
        </w:rPr>
      </w:pPr>
      <w:r w:rsidRPr="00AE44A6">
        <w:rPr>
          <w:rFonts w:asciiTheme="minorHAnsi" w:hAnsiTheme="minorHAnsi" w:cs="Calibri"/>
          <w:b/>
          <w:sz w:val="24"/>
          <w:szCs w:val="24"/>
        </w:rPr>
        <w:t>Art. 1</w:t>
      </w:r>
    </w:p>
    <w:p w14:paraId="2437CF93" w14:textId="77777777" w:rsidR="002852E1" w:rsidRDefault="002852E1" w:rsidP="00662879">
      <w:pPr>
        <w:tabs>
          <w:tab w:val="left" w:pos="567"/>
        </w:tabs>
        <w:suppressAutoHyphens/>
        <w:ind w:left="284"/>
        <w:jc w:val="center"/>
        <w:rPr>
          <w:rFonts w:asciiTheme="minorHAnsi" w:hAnsiTheme="minorHAnsi" w:cs="Calibri"/>
          <w:b/>
          <w:sz w:val="24"/>
          <w:szCs w:val="24"/>
        </w:rPr>
      </w:pPr>
      <w:r w:rsidRPr="00AE44A6">
        <w:rPr>
          <w:rFonts w:asciiTheme="minorHAnsi" w:hAnsiTheme="minorHAnsi" w:cs="Calibri"/>
          <w:b/>
          <w:sz w:val="24"/>
          <w:szCs w:val="24"/>
        </w:rPr>
        <w:t>Premesse</w:t>
      </w:r>
    </w:p>
    <w:p w14:paraId="2A468FDF" w14:textId="77777777" w:rsidR="004572A0" w:rsidRPr="00AE44A6" w:rsidRDefault="004572A0" w:rsidP="00662879">
      <w:pPr>
        <w:tabs>
          <w:tab w:val="left" w:pos="567"/>
        </w:tabs>
        <w:suppressAutoHyphens/>
        <w:ind w:left="284"/>
        <w:jc w:val="center"/>
        <w:rPr>
          <w:rFonts w:asciiTheme="minorHAnsi" w:hAnsiTheme="minorHAnsi" w:cs="Calibri"/>
          <w:b/>
          <w:sz w:val="24"/>
          <w:szCs w:val="24"/>
        </w:rPr>
      </w:pPr>
    </w:p>
    <w:p w14:paraId="0C22F47A" w14:textId="0273D330" w:rsidR="002852E1" w:rsidRPr="00AE44A6" w:rsidRDefault="002852E1" w:rsidP="002852E1">
      <w:pPr>
        <w:tabs>
          <w:tab w:val="left" w:pos="567"/>
        </w:tabs>
        <w:suppressAutoHyphens/>
        <w:ind w:left="284"/>
        <w:rPr>
          <w:rFonts w:asciiTheme="minorHAnsi" w:hAnsiTheme="minorHAnsi" w:cs="Calibri"/>
          <w:sz w:val="24"/>
          <w:szCs w:val="24"/>
        </w:rPr>
      </w:pPr>
      <w:r w:rsidRPr="00AE44A6">
        <w:rPr>
          <w:rFonts w:asciiTheme="minorHAnsi" w:hAnsiTheme="minorHAnsi" w:cs="Calibri"/>
          <w:sz w:val="24"/>
          <w:szCs w:val="24"/>
        </w:rPr>
        <w:t>Le premesse che precedono formano patto.</w:t>
      </w:r>
    </w:p>
    <w:p w14:paraId="6A5C1E4F" w14:textId="77777777" w:rsidR="00CC2D15" w:rsidRDefault="00CC2D15" w:rsidP="00662879">
      <w:pPr>
        <w:tabs>
          <w:tab w:val="left" w:pos="567"/>
        </w:tabs>
        <w:suppressAutoHyphens/>
        <w:jc w:val="center"/>
        <w:rPr>
          <w:rFonts w:asciiTheme="minorHAnsi" w:hAnsiTheme="minorHAnsi" w:cs="Calibri"/>
          <w:b/>
          <w:sz w:val="24"/>
          <w:szCs w:val="24"/>
        </w:rPr>
      </w:pPr>
    </w:p>
    <w:p w14:paraId="0622C1BF" w14:textId="77777777" w:rsidR="00CC2D15" w:rsidRDefault="00CC2D15" w:rsidP="00662879">
      <w:pPr>
        <w:tabs>
          <w:tab w:val="left" w:pos="567"/>
        </w:tabs>
        <w:suppressAutoHyphens/>
        <w:jc w:val="center"/>
        <w:rPr>
          <w:rFonts w:asciiTheme="minorHAnsi" w:hAnsiTheme="minorHAnsi" w:cs="Calibri"/>
          <w:b/>
          <w:sz w:val="24"/>
          <w:szCs w:val="24"/>
        </w:rPr>
      </w:pPr>
    </w:p>
    <w:p w14:paraId="124BD82B" w14:textId="77777777" w:rsidR="00CC2D15" w:rsidRDefault="00CC2D15" w:rsidP="00662879">
      <w:pPr>
        <w:tabs>
          <w:tab w:val="left" w:pos="567"/>
        </w:tabs>
        <w:suppressAutoHyphens/>
        <w:jc w:val="center"/>
        <w:rPr>
          <w:rFonts w:asciiTheme="minorHAnsi" w:hAnsiTheme="minorHAnsi" w:cs="Calibri"/>
          <w:b/>
          <w:sz w:val="24"/>
          <w:szCs w:val="24"/>
        </w:rPr>
      </w:pPr>
    </w:p>
    <w:p w14:paraId="6EF3D5E9" w14:textId="02B0B47B" w:rsidR="002852E1" w:rsidRPr="00AE44A6" w:rsidRDefault="002852E1" w:rsidP="00662879">
      <w:pPr>
        <w:tabs>
          <w:tab w:val="left" w:pos="567"/>
        </w:tabs>
        <w:suppressAutoHyphens/>
        <w:jc w:val="center"/>
        <w:rPr>
          <w:rFonts w:asciiTheme="minorHAnsi" w:hAnsiTheme="minorHAnsi" w:cs="Calibri"/>
          <w:b/>
          <w:sz w:val="24"/>
          <w:szCs w:val="24"/>
        </w:rPr>
      </w:pPr>
      <w:r w:rsidRPr="00AE44A6">
        <w:rPr>
          <w:rFonts w:asciiTheme="minorHAnsi" w:hAnsiTheme="minorHAnsi" w:cs="Calibri"/>
          <w:b/>
          <w:sz w:val="24"/>
          <w:szCs w:val="24"/>
        </w:rPr>
        <w:t>Art.2</w:t>
      </w:r>
    </w:p>
    <w:p w14:paraId="1B623AD7" w14:textId="77777777" w:rsidR="00123A1E" w:rsidRPr="00AE44A6" w:rsidRDefault="00123A1E" w:rsidP="00662879">
      <w:pPr>
        <w:tabs>
          <w:tab w:val="left" w:pos="567"/>
        </w:tabs>
        <w:suppressAutoHyphens/>
        <w:jc w:val="center"/>
        <w:rPr>
          <w:rFonts w:asciiTheme="minorHAnsi" w:hAnsiTheme="minorHAnsi" w:cs="Calibri"/>
          <w:b/>
          <w:sz w:val="24"/>
          <w:szCs w:val="24"/>
        </w:rPr>
      </w:pPr>
      <w:r w:rsidRPr="00AE44A6">
        <w:rPr>
          <w:rFonts w:asciiTheme="minorHAnsi" w:hAnsiTheme="minorHAnsi" w:cs="Calibri"/>
          <w:b/>
          <w:sz w:val="24"/>
          <w:szCs w:val="24"/>
        </w:rPr>
        <w:t>Oggetto dell’accordo</w:t>
      </w:r>
    </w:p>
    <w:p w14:paraId="227812DD" w14:textId="77777777" w:rsidR="00123A1E" w:rsidRPr="00AE44A6" w:rsidRDefault="00123A1E" w:rsidP="00662879">
      <w:pPr>
        <w:tabs>
          <w:tab w:val="left" w:pos="567"/>
        </w:tabs>
        <w:suppressAutoHyphens/>
        <w:ind w:left="284"/>
        <w:jc w:val="both"/>
        <w:rPr>
          <w:rFonts w:asciiTheme="minorHAnsi" w:hAnsiTheme="minorHAnsi" w:cs="Calibri"/>
          <w:b/>
          <w:sz w:val="24"/>
          <w:szCs w:val="24"/>
        </w:rPr>
      </w:pPr>
    </w:p>
    <w:p w14:paraId="4DB368D1" w14:textId="49ED8103" w:rsidR="007327CF" w:rsidRPr="007625C4" w:rsidRDefault="007E3D6A" w:rsidP="007327CF">
      <w:pPr>
        <w:numPr>
          <w:ilvl w:val="0"/>
          <w:numId w:val="11"/>
        </w:numPr>
        <w:ind w:right="-27"/>
        <w:jc w:val="both"/>
        <w:rPr>
          <w:rFonts w:asciiTheme="minorHAnsi" w:hAnsiTheme="minorHAnsi"/>
          <w:sz w:val="24"/>
          <w:szCs w:val="24"/>
        </w:rPr>
      </w:pPr>
      <w:r w:rsidRPr="00AE44A6">
        <w:rPr>
          <w:rFonts w:asciiTheme="minorHAnsi" w:hAnsiTheme="minorHAnsi" w:cs="Calibri"/>
          <w:sz w:val="24"/>
          <w:szCs w:val="24"/>
        </w:rPr>
        <w:t xml:space="preserve"> Il Committente affida </w:t>
      </w:r>
      <w:bookmarkStart w:id="0" w:name="_Hlk76044239"/>
      <w:r w:rsidRPr="00AE44A6">
        <w:rPr>
          <w:rFonts w:asciiTheme="minorHAnsi" w:hAnsiTheme="minorHAnsi" w:cs="Calibri"/>
          <w:sz w:val="24"/>
          <w:szCs w:val="24"/>
        </w:rPr>
        <w:t>al</w:t>
      </w:r>
      <w:r w:rsidR="0007323B">
        <w:rPr>
          <w:rFonts w:asciiTheme="minorHAnsi" w:hAnsiTheme="minorHAnsi" w:cs="Calibri"/>
          <w:sz w:val="24"/>
          <w:szCs w:val="24"/>
        </w:rPr>
        <w:t>la</w:t>
      </w:r>
      <w:r w:rsidRPr="00AE44A6">
        <w:rPr>
          <w:rFonts w:asciiTheme="minorHAnsi" w:hAnsiTheme="minorHAnsi" w:cs="Calibri"/>
          <w:sz w:val="24"/>
          <w:szCs w:val="24"/>
        </w:rPr>
        <w:t xml:space="preserve"> </w:t>
      </w:r>
      <w:r w:rsidR="0007323B" w:rsidRPr="00AE44A6">
        <w:rPr>
          <w:rFonts w:asciiTheme="minorHAnsi" w:hAnsiTheme="minorHAnsi"/>
          <w:sz w:val="24"/>
          <w:szCs w:val="24"/>
        </w:rPr>
        <w:t xml:space="preserve">Struttura </w:t>
      </w:r>
      <w:bookmarkEnd w:id="0"/>
      <w:r w:rsidRPr="00AE44A6">
        <w:rPr>
          <w:rFonts w:asciiTheme="minorHAnsi" w:hAnsiTheme="minorHAnsi"/>
          <w:sz w:val="24"/>
          <w:szCs w:val="24"/>
        </w:rPr>
        <w:t xml:space="preserve">che accetta la seguente attività </w:t>
      </w:r>
      <w:r w:rsidRPr="007625C4">
        <w:rPr>
          <w:rFonts w:asciiTheme="minorHAnsi" w:hAnsiTheme="minorHAnsi"/>
          <w:sz w:val="24"/>
          <w:szCs w:val="24"/>
        </w:rPr>
        <w:t>di</w:t>
      </w:r>
      <w:r w:rsidRPr="007625C4">
        <w:rPr>
          <w:rFonts w:asciiTheme="minorHAnsi" w:hAnsiTheme="minorHAnsi" w:cs="Calibri"/>
          <w:sz w:val="24"/>
          <w:szCs w:val="24"/>
        </w:rPr>
        <w:t xml:space="preserve"> </w:t>
      </w:r>
      <w:r w:rsidR="00123A1E" w:rsidRPr="007625C4">
        <w:rPr>
          <w:rFonts w:asciiTheme="minorHAnsi" w:hAnsiTheme="minorHAnsi" w:cs="Calibri"/>
          <w:sz w:val="24"/>
          <w:szCs w:val="24"/>
        </w:rPr>
        <w:t>ricerca:</w:t>
      </w:r>
      <w:r w:rsidR="00623515" w:rsidRPr="007625C4">
        <w:rPr>
          <w:rFonts w:asciiTheme="minorHAnsi" w:hAnsiTheme="minorHAnsi" w:cs="Calibri"/>
          <w:sz w:val="24"/>
          <w:szCs w:val="24"/>
        </w:rPr>
        <w:t xml:space="preserve"> </w:t>
      </w:r>
      <w:r w:rsidR="007327CF" w:rsidRPr="007625C4">
        <w:rPr>
          <w:rFonts w:asciiTheme="minorHAnsi" w:hAnsiTheme="minorHAnsi"/>
          <w:sz w:val="24"/>
          <w:szCs w:val="24"/>
        </w:rPr>
        <w:t>“</w:t>
      </w:r>
      <w:r w:rsidR="00A15951">
        <w:rPr>
          <w:rFonts w:asciiTheme="minorHAnsi" w:hAnsiTheme="minorHAnsi"/>
          <w:sz w:val="24"/>
          <w:szCs w:val="24"/>
        </w:rPr>
        <w:t>XXXXXXXXXXXXXXXXX</w:t>
      </w:r>
      <w:r w:rsidR="007327CF" w:rsidRPr="007625C4">
        <w:rPr>
          <w:rFonts w:asciiTheme="minorHAnsi" w:hAnsiTheme="minorHAnsi"/>
          <w:sz w:val="24"/>
          <w:szCs w:val="24"/>
        </w:rPr>
        <w:t>”;</w:t>
      </w:r>
    </w:p>
    <w:p w14:paraId="5E31F807" w14:textId="77777777" w:rsidR="00D64522" w:rsidRPr="00D64522" w:rsidRDefault="00D64522" w:rsidP="00D64522">
      <w:pPr>
        <w:tabs>
          <w:tab w:val="left" w:pos="567"/>
        </w:tabs>
        <w:suppressAutoHyphens/>
        <w:jc w:val="both"/>
        <w:rPr>
          <w:rFonts w:asciiTheme="minorHAnsi" w:hAnsiTheme="minorHAnsi"/>
          <w:sz w:val="16"/>
          <w:szCs w:val="16"/>
        </w:rPr>
      </w:pPr>
    </w:p>
    <w:p w14:paraId="6D8A20CF" w14:textId="16A492B7" w:rsidR="00760638" w:rsidRPr="00AE44A6" w:rsidRDefault="00123A1E" w:rsidP="00DC36BE">
      <w:pPr>
        <w:tabs>
          <w:tab w:val="left" w:pos="567"/>
        </w:tabs>
        <w:suppressAutoHyphens/>
        <w:ind w:left="284" w:firstLine="283"/>
        <w:jc w:val="both"/>
        <w:rPr>
          <w:rFonts w:asciiTheme="minorHAnsi" w:hAnsiTheme="minorHAnsi"/>
          <w:sz w:val="24"/>
          <w:szCs w:val="24"/>
        </w:rPr>
      </w:pPr>
      <w:r w:rsidRPr="00AE44A6">
        <w:rPr>
          <w:rFonts w:asciiTheme="minorHAnsi" w:hAnsiTheme="minorHAnsi" w:cs="Calibri"/>
          <w:sz w:val="24"/>
          <w:szCs w:val="24"/>
        </w:rPr>
        <w:t xml:space="preserve">L’attività di ricerca </w:t>
      </w:r>
      <w:r w:rsidR="00605F4E" w:rsidRPr="00AE44A6">
        <w:rPr>
          <w:rFonts w:asciiTheme="minorHAnsi" w:hAnsiTheme="minorHAnsi" w:cs="Calibri"/>
          <w:sz w:val="24"/>
          <w:szCs w:val="24"/>
        </w:rPr>
        <w:t>sa</w:t>
      </w:r>
      <w:r w:rsidRPr="00AE44A6">
        <w:rPr>
          <w:rFonts w:asciiTheme="minorHAnsi" w:hAnsiTheme="minorHAnsi" w:cs="Calibri"/>
          <w:sz w:val="24"/>
          <w:szCs w:val="24"/>
        </w:rPr>
        <w:t>rà c</w:t>
      </w:r>
      <w:r w:rsidR="00EA3174" w:rsidRPr="00AE44A6">
        <w:rPr>
          <w:rFonts w:asciiTheme="minorHAnsi" w:hAnsiTheme="minorHAnsi" w:cs="Calibri"/>
          <w:sz w:val="24"/>
          <w:szCs w:val="24"/>
        </w:rPr>
        <w:t>ondotta presso i Laboratori del</w:t>
      </w:r>
      <w:r w:rsidRPr="00AE44A6">
        <w:rPr>
          <w:rFonts w:asciiTheme="minorHAnsi" w:hAnsiTheme="minorHAnsi" w:cs="Calibri"/>
          <w:sz w:val="24"/>
          <w:szCs w:val="24"/>
        </w:rPr>
        <w:t xml:space="preserve"> Dipartimento di Agraria, sotto la supervisione e la responsabilità scientifica del</w:t>
      </w:r>
      <w:r w:rsidR="00A15951">
        <w:rPr>
          <w:rFonts w:asciiTheme="minorHAnsi" w:hAnsiTheme="minorHAnsi" w:cs="Calibri"/>
          <w:sz w:val="24"/>
          <w:szCs w:val="24"/>
        </w:rPr>
        <w:t xml:space="preserve">/della </w:t>
      </w:r>
      <w:r w:rsidRPr="00AE44A6">
        <w:rPr>
          <w:rFonts w:asciiTheme="minorHAnsi" w:hAnsiTheme="minorHAnsi" w:cs="Calibri"/>
          <w:sz w:val="24"/>
          <w:szCs w:val="24"/>
        </w:rPr>
        <w:t xml:space="preserve"> </w:t>
      </w:r>
      <w:proofErr w:type="spellStart"/>
      <w:r w:rsidR="00855FD6" w:rsidRPr="00AE44A6">
        <w:rPr>
          <w:rFonts w:asciiTheme="minorHAnsi" w:hAnsiTheme="minorHAnsi" w:cs="Calibri"/>
          <w:sz w:val="24"/>
          <w:szCs w:val="24"/>
        </w:rPr>
        <w:t>Dott</w:t>
      </w:r>
      <w:r w:rsidR="00B03652" w:rsidRPr="00AE44A6">
        <w:rPr>
          <w:rFonts w:asciiTheme="minorHAnsi" w:hAnsiTheme="minorHAnsi" w:cs="Calibri"/>
          <w:sz w:val="24"/>
          <w:szCs w:val="24"/>
        </w:rPr>
        <w:t>.ss</w:t>
      </w:r>
      <w:proofErr w:type="spellEnd"/>
      <w:r w:rsidR="00A15951">
        <w:rPr>
          <w:rFonts w:asciiTheme="minorHAnsi" w:hAnsiTheme="minorHAnsi" w:cs="Calibri"/>
          <w:sz w:val="24"/>
          <w:szCs w:val="24"/>
        </w:rPr>
        <w:t xml:space="preserve">./Prof. </w:t>
      </w:r>
      <w:r w:rsidR="0054253B" w:rsidRPr="00AE44A6">
        <w:rPr>
          <w:rFonts w:asciiTheme="minorHAnsi" w:hAnsiTheme="minorHAnsi" w:cs="Calibri"/>
          <w:sz w:val="24"/>
          <w:szCs w:val="24"/>
        </w:rPr>
        <w:t xml:space="preserve"> </w:t>
      </w:r>
      <w:proofErr w:type="spellStart"/>
      <w:r w:rsidR="00A15951">
        <w:rPr>
          <w:rFonts w:asciiTheme="minorHAnsi" w:hAnsiTheme="minorHAnsi" w:cs="Calibri"/>
          <w:sz w:val="24"/>
          <w:szCs w:val="24"/>
        </w:rPr>
        <w:t>xxxxxxxxxxxxxx</w:t>
      </w:r>
      <w:proofErr w:type="spellEnd"/>
      <w:r w:rsidR="00A42D8E" w:rsidRPr="00AE44A6">
        <w:rPr>
          <w:rFonts w:asciiTheme="minorHAnsi" w:hAnsiTheme="minorHAnsi" w:cs="Calibri"/>
          <w:sz w:val="24"/>
          <w:szCs w:val="24"/>
        </w:rPr>
        <w:t xml:space="preserve"> </w:t>
      </w:r>
      <w:r w:rsidRPr="00AE44A6">
        <w:rPr>
          <w:rFonts w:asciiTheme="minorHAnsi" w:hAnsiTheme="minorHAnsi" w:cs="Calibri"/>
          <w:sz w:val="24"/>
          <w:szCs w:val="24"/>
        </w:rPr>
        <w:t xml:space="preserve">afferente </w:t>
      </w:r>
      <w:r w:rsidR="0007323B" w:rsidRPr="00AE44A6">
        <w:rPr>
          <w:rFonts w:asciiTheme="minorHAnsi" w:hAnsiTheme="minorHAnsi" w:cs="Calibri"/>
          <w:sz w:val="24"/>
          <w:szCs w:val="24"/>
        </w:rPr>
        <w:t>al</w:t>
      </w:r>
      <w:r w:rsidR="0007323B">
        <w:rPr>
          <w:rFonts w:asciiTheme="minorHAnsi" w:hAnsiTheme="minorHAnsi" w:cs="Calibri"/>
          <w:sz w:val="24"/>
          <w:szCs w:val="24"/>
        </w:rPr>
        <w:t>la</w:t>
      </w:r>
      <w:r w:rsidR="0007323B" w:rsidRPr="00AE44A6">
        <w:rPr>
          <w:rFonts w:asciiTheme="minorHAnsi" w:hAnsiTheme="minorHAnsi" w:cs="Calibri"/>
          <w:sz w:val="24"/>
          <w:szCs w:val="24"/>
        </w:rPr>
        <w:t xml:space="preserve"> </w:t>
      </w:r>
      <w:r w:rsidR="0007323B" w:rsidRPr="00AE44A6">
        <w:rPr>
          <w:rFonts w:asciiTheme="minorHAnsi" w:hAnsiTheme="minorHAnsi"/>
          <w:sz w:val="24"/>
          <w:szCs w:val="24"/>
        </w:rPr>
        <w:t>Struttura</w:t>
      </w:r>
      <w:r w:rsidR="00760638" w:rsidRPr="00AE44A6">
        <w:rPr>
          <w:rFonts w:asciiTheme="minorHAnsi" w:hAnsiTheme="minorHAnsi"/>
          <w:sz w:val="24"/>
          <w:szCs w:val="24"/>
        </w:rPr>
        <w:t>.</w:t>
      </w:r>
    </w:p>
    <w:p w14:paraId="3E050B6C" w14:textId="58722DCD" w:rsidR="00D64522" w:rsidRDefault="00EA3174" w:rsidP="00D64522">
      <w:pPr>
        <w:tabs>
          <w:tab w:val="left" w:pos="567"/>
        </w:tabs>
        <w:suppressAutoHyphens/>
        <w:ind w:left="284" w:firstLine="283"/>
        <w:jc w:val="both"/>
        <w:rPr>
          <w:rFonts w:asciiTheme="minorHAnsi" w:hAnsiTheme="minorHAnsi"/>
          <w:sz w:val="24"/>
          <w:szCs w:val="24"/>
        </w:rPr>
      </w:pPr>
      <w:r w:rsidRPr="00AE44A6">
        <w:rPr>
          <w:rFonts w:asciiTheme="minorHAnsi" w:hAnsiTheme="minorHAnsi"/>
          <w:sz w:val="24"/>
          <w:szCs w:val="24"/>
        </w:rPr>
        <w:t>Ogni variazione</w:t>
      </w:r>
      <w:r w:rsidR="00826246" w:rsidRPr="00AE44A6">
        <w:rPr>
          <w:rFonts w:asciiTheme="minorHAnsi" w:hAnsiTheme="minorHAnsi"/>
          <w:sz w:val="24"/>
          <w:szCs w:val="24"/>
        </w:rPr>
        <w:t xml:space="preserve"> concernente i nominativi suddetti dovrà essere comunicata per iscritto all’altra parte</w:t>
      </w:r>
      <w:r w:rsidR="00B36029">
        <w:rPr>
          <w:rFonts w:asciiTheme="minorHAnsi" w:hAnsiTheme="minorHAnsi"/>
          <w:sz w:val="24"/>
          <w:szCs w:val="24"/>
        </w:rPr>
        <w:t>.</w:t>
      </w:r>
    </w:p>
    <w:p w14:paraId="0577D6AB" w14:textId="77777777" w:rsidR="00925800" w:rsidRPr="00AE44A6" w:rsidRDefault="00925800" w:rsidP="00D64522">
      <w:pPr>
        <w:tabs>
          <w:tab w:val="left" w:pos="567"/>
        </w:tabs>
        <w:suppressAutoHyphens/>
        <w:ind w:left="284" w:firstLine="283"/>
        <w:jc w:val="both"/>
        <w:rPr>
          <w:rFonts w:asciiTheme="minorHAnsi" w:hAnsiTheme="minorHAnsi"/>
          <w:sz w:val="24"/>
          <w:szCs w:val="24"/>
        </w:rPr>
      </w:pPr>
    </w:p>
    <w:p w14:paraId="54ACA723" w14:textId="77777777" w:rsidR="006A275B" w:rsidRPr="00AE44A6" w:rsidRDefault="002852E1" w:rsidP="00662879">
      <w:pPr>
        <w:tabs>
          <w:tab w:val="left" w:pos="567"/>
        </w:tabs>
        <w:suppressAutoHyphens/>
        <w:ind w:left="284"/>
        <w:jc w:val="center"/>
        <w:rPr>
          <w:rFonts w:asciiTheme="minorHAnsi" w:hAnsiTheme="minorHAnsi" w:cs="Calibri"/>
          <w:b/>
          <w:sz w:val="24"/>
          <w:szCs w:val="24"/>
        </w:rPr>
      </w:pPr>
      <w:r w:rsidRPr="00AE44A6">
        <w:rPr>
          <w:rFonts w:asciiTheme="minorHAnsi" w:hAnsiTheme="minorHAnsi" w:cs="Calibri"/>
          <w:b/>
          <w:sz w:val="24"/>
          <w:szCs w:val="24"/>
        </w:rPr>
        <w:t>Art. 3</w:t>
      </w:r>
    </w:p>
    <w:p w14:paraId="7E94C1C1" w14:textId="77777777" w:rsidR="006A275B" w:rsidRPr="00AE44A6" w:rsidRDefault="006A275B" w:rsidP="00662879">
      <w:pPr>
        <w:tabs>
          <w:tab w:val="left" w:pos="567"/>
        </w:tabs>
        <w:suppressAutoHyphens/>
        <w:jc w:val="center"/>
        <w:rPr>
          <w:rFonts w:asciiTheme="minorHAnsi" w:hAnsiTheme="minorHAnsi" w:cs="Calibri"/>
          <w:b/>
          <w:sz w:val="24"/>
          <w:szCs w:val="24"/>
        </w:rPr>
      </w:pPr>
      <w:r w:rsidRPr="00AE44A6">
        <w:rPr>
          <w:rFonts w:asciiTheme="minorHAnsi" w:hAnsiTheme="minorHAnsi" w:cs="Calibri"/>
          <w:b/>
          <w:sz w:val="24"/>
          <w:szCs w:val="24"/>
        </w:rPr>
        <w:t>Esecuzione della ricerca</w:t>
      </w:r>
    </w:p>
    <w:p w14:paraId="2BD9F35D" w14:textId="77777777" w:rsidR="006A275B" w:rsidRPr="00AE44A6" w:rsidRDefault="006A275B" w:rsidP="00662879">
      <w:pPr>
        <w:ind w:right="-27" w:firstLine="284"/>
        <w:jc w:val="both"/>
        <w:rPr>
          <w:rFonts w:asciiTheme="minorHAnsi" w:hAnsiTheme="minorHAnsi"/>
          <w:sz w:val="24"/>
          <w:szCs w:val="24"/>
        </w:rPr>
      </w:pPr>
    </w:p>
    <w:p w14:paraId="635A0023" w14:textId="7E8F301B" w:rsidR="006A275B" w:rsidRPr="00AE44A6" w:rsidRDefault="006A275B" w:rsidP="00F20AC3">
      <w:pPr>
        <w:ind w:left="284" w:right="-27" w:firstLine="425"/>
        <w:jc w:val="both"/>
        <w:rPr>
          <w:rFonts w:asciiTheme="minorHAnsi" w:hAnsiTheme="minorHAnsi"/>
          <w:sz w:val="24"/>
          <w:szCs w:val="24"/>
        </w:rPr>
      </w:pPr>
      <w:r w:rsidRPr="00AE44A6">
        <w:rPr>
          <w:rFonts w:asciiTheme="minorHAnsi" w:hAnsiTheme="minorHAnsi"/>
          <w:sz w:val="24"/>
          <w:szCs w:val="24"/>
        </w:rPr>
        <w:t xml:space="preserve">La prestazione prevede l'impiego di apparecchiature, materiali e servizi della Struttura, coinvolgendo prestazione di personale docente e tecnico-amministrativo, oltre che </w:t>
      </w:r>
      <w:r w:rsidR="00EA3174" w:rsidRPr="00AE44A6">
        <w:rPr>
          <w:rFonts w:asciiTheme="minorHAnsi" w:hAnsiTheme="minorHAnsi"/>
          <w:sz w:val="24"/>
          <w:szCs w:val="24"/>
        </w:rPr>
        <w:t>del</w:t>
      </w:r>
      <w:r w:rsidR="00D50DA1">
        <w:rPr>
          <w:rFonts w:asciiTheme="minorHAnsi" w:hAnsiTheme="minorHAnsi"/>
          <w:sz w:val="24"/>
          <w:szCs w:val="24"/>
        </w:rPr>
        <w:t xml:space="preserve"> </w:t>
      </w:r>
      <w:proofErr w:type="spellStart"/>
      <w:r w:rsidR="00D50DA1">
        <w:rPr>
          <w:rFonts w:asciiTheme="minorHAnsi" w:hAnsiTheme="minorHAnsi"/>
          <w:sz w:val="24"/>
          <w:szCs w:val="24"/>
        </w:rPr>
        <w:t>xxxxxxxxxxxx</w:t>
      </w:r>
      <w:proofErr w:type="spellEnd"/>
      <w:r w:rsidRPr="00AE44A6">
        <w:rPr>
          <w:rFonts w:asciiTheme="minorHAnsi" w:hAnsiTheme="minorHAnsi"/>
          <w:sz w:val="24"/>
          <w:szCs w:val="24"/>
        </w:rPr>
        <w:t xml:space="preserve"> e sarà svolta da quest’ultim</w:t>
      </w:r>
      <w:r w:rsidR="00AE3E51">
        <w:rPr>
          <w:rFonts w:asciiTheme="minorHAnsi" w:hAnsiTheme="minorHAnsi"/>
          <w:sz w:val="24"/>
          <w:szCs w:val="24"/>
        </w:rPr>
        <w:t>a</w:t>
      </w:r>
      <w:r w:rsidRPr="00AE44A6">
        <w:rPr>
          <w:rFonts w:asciiTheme="minorHAnsi" w:hAnsiTheme="minorHAnsi"/>
          <w:sz w:val="24"/>
          <w:szCs w:val="24"/>
        </w:rPr>
        <w:t xml:space="preserve"> nel rispetto dei suoi impegni verso l'Università.</w:t>
      </w:r>
    </w:p>
    <w:p w14:paraId="0EC43840" w14:textId="77777777" w:rsidR="006A275B" w:rsidRPr="00AE44A6" w:rsidRDefault="006A275B" w:rsidP="00F20AC3">
      <w:pPr>
        <w:ind w:left="284" w:right="-27" w:firstLine="425"/>
        <w:jc w:val="both"/>
        <w:rPr>
          <w:rFonts w:asciiTheme="minorHAnsi" w:hAnsiTheme="minorHAnsi"/>
          <w:sz w:val="24"/>
          <w:szCs w:val="24"/>
        </w:rPr>
      </w:pPr>
      <w:r w:rsidRPr="00AE44A6">
        <w:rPr>
          <w:rFonts w:asciiTheme="minorHAnsi" w:hAnsiTheme="minorHAnsi"/>
          <w:sz w:val="24"/>
          <w:szCs w:val="24"/>
        </w:rPr>
        <w:t>La Struttura potrà affidare, nell'ambito del presente contratto, l'esecuzione di particolari lavori a Ditte specializzate o conferire incarichi di collaborazione, così come potrà avvalersi per esigenze specifiche, di docenti di altre Strutture universitarie, di altri Istituti, Centri di ricerca o Laboratori sperimentali, sempre che le attività da conferire non siano espletabili con personale della Struttura.</w:t>
      </w:r>
    </w:p>
    <w:p w14:paraId="18AEBA8E" w14:textId="77777777" w:rsidR="006A275B" w:rsidRPr="00AE44A6" w:rsidRDefault="006A275B" w:rsidP="00F20AC3">
      <w:pPr>
        <w:ind w:left="284" w:right="-27" w:firstLine="425"/>
        <w:jc w:val="both"/>
        <w:rPr>
          <w:rFonts w:asciiTheme="minorHAnsi" w:hAnsiTheme="minorHAnsi"/>
          <w:sz w:val="24"/>
          <w:szCs w:val="24"/>
        </w:rPr>
      </w:pPr>
      <w:r w:rsidRPr="00AE44A6">
        <w:rPr>
          <w:rFonts w:asciiTheme="minorHAnsi" w:hAnsiTheme="minorHAnsi"/>
          <w:sz w:val="24"/>
          <w:szCs w:val="24"/>
        </w:rPr>
        <w:t>Quanto sopra nei limiti prestabiliti dal Regolamento inerente gli incarichi di collaborazione.</w:t>
      </w:r>
    </w:p>
    <w:p w14:paraId="0F254EDD" w14:textId="10F52C97" w:rsidR="00925800" w:rsidRDefault="00123A1E" w:rsidP="00D64522">
      <w:pPr>
        <w:tabs>
          <w:tab w:val="left" w:pos="567"/>
        </w:tabs>
        <w:suppressAutoHyphens/>
        <w:ind w:left="284" w:firstLine="425"/>
        <w:jc w:val="both"/>
        <w:rPr>
          <w:rFonts w:asciiTheme="minorHAnsi" w:hAnsiTheme="minorHAnsi" w:cs="Calibri"/>
          <w:sz w:val="24"/>
          <w:szCs w:val="24"/>
        </w:rPr>
      </w:pPr>
      <w:r w:rsidRPr="00AE44A6">
        <w:rPr>
          <w:rFonts w:asciiTheme="minorHAnsi" w:hAnsiTheme="minorHAnsi" w:cs="Calibri"/>
          <w:sz w:val="24"/>
          <w:szCs w:val="24"/>
        </w:rPr>
        <w:t>Nel corso dello svolgimento di tale attività saranno organizzati eventualmente incontri tra i Responsabili dell’attività di ricer</w:t>
      </w:r>
      <w:r w:rsidR="00FE6CB3" w:rsidRPr="00AE44A6">
        <w:rPr>
          <w:rFonts w:asciiTheme="minorHAnsi" w:hAnsiTheme="minorHAnsi" w:cs="Calibri"/>
          <w:sz w:val="24"/>
          <w:szCs w:val="24"/>
        </w:rPr>
        <w:t>ca per esaminarne l’andamento e</w:t>
      </w:r>
      <w:r w:rsidRPr="00AE44A6">
        <w:rPr>
          <w:rFonts w:asciiTheme="minorHAnsi" w:hAnsiTheme="minorHAnsi" w:cs="Calibri"/>
          <w:sz w:val="24"/>
          <w:szCs w:val="24"/>
        </w:rPr>
        <w:t xml:space="preserve"> i risultati conseguiti. Le parti produrranno e si scambieranno rapporti riservati circa lo stato di avanzamento delle </w:t>
      </w:r>
      <w:r w:rsidR="00FE6CB3" w:rsidRPr="00AE44A6">
        <w:rPr>
          <w:rFonts w:asciiTheme="minorHAnsi" w:hAnsiTheme="minorHAnsi" w:cs="Calibri"/>
          <w:sz w:val="24"/>
          <w:szCs w:val="24"/>
        </w:rPr>
        <w:t>attività secondo il programma e</w:t>
      </w:r>
      <w:r w:rsidRPr="00AE44A6">
        <w:rPr>
          <w:rFonts w:asciiTheme="minorHAnsi" w:hAnsiTheme="minorHAnsi" w:cs="Calibri"/>
          <w:sz w:val="24"/>
          <w:szCs w:val="24"/>
        </w:rPr>
        <w:t xml:space="preserve"> i risultati raggiunti. </w:t>
      </w:r>
    </w:p>
    <w:p w14:paraId="572A1BC2" w14:textId="77777777" w:rsidR="00925800" w:rsidRPr="00D64522" w:rsidRDefault="00925800" w:rsidP="00D64522">
      <w:pPr>
        <w:tabs>
          <w:tab w:val="left" w:pos="567"/>
        </w:tabs>
        <w:suppressAutoHyphens/>
        <w:ind w:left="284" w:firstLine="425"/>
        <w:jc w:val="both"/>
        <w:rPr>
          <w:rFonts w:asciiTheme="minorHAnsi" w:hAnsiTheme="minorHAnsi" w:cs="Calibri"/>
          <w:sz w:val="24"/>
          <w:szCs w:val="24"/>
        </w:rPr>
      </w:pPr>
    </w:p>
    <w:p w14:paraId="2B532C25" w14:textId="77777777" w:rsidR="00AC553C"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4</w:t>
      </w:r>
    </w:p>
    <w:p w14:paraId="30D159B7" w14:textId="77777777" w:rsidR="00123A1E" w:rsidRPr="00AE44A6" w:rsidRDefault="00123A1E"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Durata dell’accordo</w:t>
      </w:r>
    </w:p>
    <w:p w14:paraId="6A6B9CE4" w14:textId="77777777" w:rsidR="00123A1E" w:rsidRPr="00AE44A6" w:rsidRDefault="00123A1E" w:rsidP="00662879">
      <w:pPr>
        <w:tabs>
          <w:tab w:val="left" w:pos="567"/>
        </w:tabs>
        <w:suppressAutoHyphens/>
        <w:ind w:left="284" w:firstLine="283"/>
        <w:jc w:val="both"/>
        <w:rPr>
          <w:rFonts w:asciiTheme="minorHAnsi" w:hAnsiTheme="minorHAnsi" w:cs="Calibri"/>
          <w:sz w:val="24"/>
          <w:szCs w:val="24"/>
        </w:rPr>
      </w:pPr>
    </w:p>
    <w:p w14:paraId="3D6EC7BF" w14:textId="2FB27F43" w:rsidR="00874103" w:rsidRPr="00AE44A6" w:rsidRDefault="00FC26B9"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ab/>
      </w:r>
      <w:r w:rsidR="00123A1E" w:rsidRPr="00AE44A6">
        <w:rPr>
          <w:rFonts w:asciiTheme="minorHAnsi" w:hAnsiTheme="minorHAnsi" w:cs="Calibri"/>
          <w:sz w:val="24"/>
          <w:szCs w:val="24"/>
        </w:rPr>
        <w:t xml:space="preserve">Il rapporto di ricerca decorre dalla data di stipula del presente contratto e si concluderà con la consegna dei risultati ottenuti (report o altra documentazione attestante l’attività prodotta) che dovrà avvenire entro il termine </w:t>
      </w:r>
      <w:r w:rsidR="00F63152" w:rsidRPr="00AE44A6">
        <w:rPr>
          <w:rFonts w:asciiTheme="minorHAnsi" w:hAnsiTheme="minorHAnsi" w:cs="Calibri"/>
          <w:sz w:val="24"/>
          <w:szCs w:val="24"/>
        </w:rPr>
        <w:t xml:space="preserve">di </w:t>
      </w:r>
      <w:r w:rsidR="00A15951">
        <w:rPr>
          <w:rFonts w:asciiTheme="minorHAnsi" w:hAnsiTheme="minorHAnsi" w:cs="Calibri"/>
          <w:sz w:val="24"/>
          <w:szCs w:val="24"/>
        </w:rPr>
        <w:t>XXX</w:t>
      </w:r>
      <w:r w:rsidR="00D02BF9" w:rsidRPr="00AE44A6">
        <w:rPr>
          <w:rFonts w:asciiTheme="minorHAnsi" w:hAnsiTheme="minorHAnsi" w:cs="Calibri"/>
          <w:sz w:val="24"/>
          <w:szCs w:val="24"/>
        </w:rPr>
        <w:t xml:space="preserve"> </w:t>
      </w:r>
      <w:r w:rsidR="00F63152" w:rsidRPr="00AE44A6">
        <w:rPr>
          <w:rFonts w:asciiTheme="minorHAnsi" w:hAnsiTheme="minorHAnsi" w:cs="Calibri"/>
          <w:sz w:val="24"/>
          <w:szCs w:val="24"/>
        </w:rPr>
        <w:t>mesi dalla stipula</w:t>
      </w:r>
      <w:r w:rsidR="00123A1E" w:rsidRPr="00AE44A6">
        <w:rPr>
          <w:rFonts w:asciiTheme="minorHAnsi" w:hAnsiTheme="minorHAnsi" w:cs="Calibri"/>
          <w:sz w:val="24"/>
          <w:szCs w:val="24"/>
        </w:rPr>
        <w:t xml:space="preserve">. </w:t>
      </w:r>
    </w:p>
    <w:p w14:paraId="5DF1B9F6" w14:textId="77777777" w:rsidR="00123A1E" w:rsidRPr="00AE44A6" w:rsidRDefault="00874103"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Tale termine può essere prorogato</w:t>
      </w:r>
      <w:r w:rsidR="00EA3174" w:rsidRPr="00AE44A6">
        <w:rPr>
          <w:rFonts w:asciiTheme="minorHAnsi" w:hAnsiTheme="minorHAnsi" w:cs="Calibri"/>
          <w:sz w:val="24"/>
          <w:szCs w:val="24"/>
        </w:rPr>
        <w:t xml:space="preserve"> a</w:t>
      </w:r>
      <w:r w:rsidRPr="00AE44A6">
        <w:rPr>
          <w:rFonts w:asciiTheme="minorHAnsi" w:hAnsiTheme="minorHAnsi" w:cs="Calibri"/>
          <w:sz w:val="24"/>
          <w:szCs w:val="24"/>
        </w:rPr>
        <w:t xml:space="preserve"> </w:t>
      </w:r>
      <w:r w:rsidR="00FF4171" w:rsidRPr="00AE44A6">
        <w:rPr>
          <w:rFonts w:asciiTheme="minorHAnsi" w:hAnsiTheme="minorHAnsi" w:cs="Calibri"/>
          <w:sz w:val="24"/>
          <w:szCs w:val="24"/>
        </w:rPr>
        <w:t>seconda dei risultati ottenuti.</w:t>
      </w:r>
    </w:p>
    <w:p w14:paraId="18805ABA" w14:textId="28BC6576" w:rsidR="00925800" w:rsidRDefault="00123A1E"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Il rapporto potrà essere rinnovato, dopo una valutazione dei risultati conseguiti, previo accordo scritto tra le parti.</w:t>
      </w:r>
    </w:p>
    <w:p w14:paraId="061B0F64" w14:textId="77777777" w:rsidR="00925800" w:rsidRPr="00AE44A6" w:rsidRDefault="00925800" w:rsidP="00662879">
      <w:pPr>
        <w:tabs>
          <w:tab w:val="left" w:pos="567"/>
        </w:tabs>
        <w:suppressAutoHyphens/>
        <w:ind w:left="284" w:firstLine="283"/>
        <w:jc w:val="both"/>
        <w:rPr>
          <w:rFonts w:asciiTheme="minorHAnsi" w:hAnsiTheme="minorHAnsi" w:cs="Calibri"/>
          <w:sz w:val="24"/>
          <w:szCs w:val="24"/>
        </w:rPr>
      </w:pPr>
    </w:p>
    <w:p w14:paraId="1C1DC565" w14:textId="77777777" w:rsidR="00AC553C"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5</w:t>
      </w:r>
      <w:r w:rsidR="00123A1E" w:rsidRPr="00AE44A6">
        <w:rPr>
          <w:rFonts w:asciiTheme="minorHAnsi" w:hAnsiTheme="minorHAnsi" w:cs="Calibri"/>
          <w:b/>
          <w:sz w:val="24"/>
          <w:szCs w:val="24"/>
        </w:rPr>
        <w:t xml:space="preserve"> </w:t>
      </w:r>
    </w:p>
    <w:p w14:paraId="3D2A74F4" w14:textId="77777777" w:rsidR="00123A1E" w:rsidRPr="00AE44A6" w:rsidRDefault="00123A1E"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Risultati ottenuti</w:t>
      </w:r>
    </w:p>
    <w:p w14:paraId="20D59680" w14:textId="77777777" w:rsidR="00123A1E" w:rsidRPr="00D64522" w:rsidRDefault="00123A1E" w:rsidP="00662879">
      <w:pPr>
        <w:tabs>
          <w:tab w:val="left" w:pos="567"/>
        </w:tabs>
        <w:suppressAutoHyphens/>
        <w:ind w:left="284" w:firstLine="283"/>
        <w:jc w:val="both"/>
        <w:rPr>
          <w:rFonts w:asciiTheme="minorHAnsi" w:hAnsiTheme="minorHAnsi" w:cs="Calibri"/>
          <w:b/>
          <w:sz w:val="16"/>
          <w:szCs w:val="16"/>
        </w:rPr>
      </w:pPr>
    </w:p>
    <w:p w14:paraId="3CFB6885" w14:textId="77777777" w:rsidR="00623FE3" w:rsidRPr="00AE44A6" w:rsidRDefault="00FC26B9" w:rsidP="00F20AC3">
      <w:pPr>
        <w:tabs>
          <w:tab w:val="left" w:pos="142"/>
        </w:tabs>
        <w:suppressAutoHyphens/>
        <w:ind w:left="284" w:firstLine="141"/>
        <w:jc w:val="both"/>
        <w:rPr>
          <w:rFonts w:asciiTheme="minorHAnsi" w:hAnsiTheme="minorHAnsi" w:cs="Calibri"/>
          <w:sz w:val="24"/>
          <w:szCs w:val="24"/>
        </w:rPr>
      </w:pPr>
      <w:r w:rsidRPr="00AE44A6">
        <w:rPr>
          <w:rFonts w:asciiTheme="minorHAnsi" w:hAnsiTheme="minorHAnsi" w:cs="Calibri"/>
          <w:sz w:val="24"/>
          <w:szCs w:val="24"/>
        </w:rPr>
        <w:tab/>
      </w:r>
      <w:r w:rsidR="00FF4171" w:rsidRPr="00AE44A6">
        <w:rPr>
          <w:rFonts w:asciiTheme="minorHAnsi" w:hAnsiTheme="minorHAnsi" w:cs="Calibri"/>
          <w:sz w:val="24"/>
          <w:szCs w:val="24"/>
        </w:rPr>
        <w:t xml:space="preserve">La parte </w:t>
      </w:r>
      <w:r w:rsidR="00B278FB" w:rsidRPr="00AE44A6">
        <w:rPr>
          <w:rFonts w:asciiTheme="minorHAnsi" w:hAnsiTheme="minorHAnsi" w:cs="Calibri"/>
          <w:sz w:val="24"/>
          <w:szCs w:val="24"/>
        </w:rPr>
        <w:t xml:space="preserve">committente </w:t>
      </w:r>
      <w:r w:rsidR="00FF4171" w:rsidRPr="00AE44A6">
        <w:rPr>
          <w:rFonts w:asciiTheme="minorHAnsi" w:hAnsiTheme="minorHAnsi" w:cs="Calibri"/>
          <w:sz w:val="24"/>
          <w:szCs w:val="24"/>
        </w:rPr>
        <w:t>avrà</w:t>
      </w:r>
      <w:r w:rsidR="00123A1E" w:rsidRPr="00AE44A6">
        <w:rPr>
          <w:rFonts w:asciiTheme="minorHAnsi" w:hAnsiTheme="minorHAnsi" w:cs="Calibri"/>
          <w:sz w:val="24"/>
          <w:szCs w:val="24"/>
        </w:rPr>
        <w:t xml:space="preserve"> </w:t>
      </w:r>
      <w:r w:rsidR="00FF4171" w:rsidRPr="00AE44A6">
        <w:rPr>
          <w:rFonts w:asciiTheme="minorHAnsi" w:hAnsiTheme="minorHAnsi" w:cs="Calibri"/>
          <w:sz w:val="24"/>
          <w:szCs w:val="24"/>
        </w:rPr>
        <w:t>la</w:t>
      </w:r>
      <w:r w:rsidR="00123A1E" w:rsidRPr="00AE44A6">
        <w:rPr>
          <w:rFonts w:asciiTheme="minorHAnsi" w:hAnsiTheme="minorHAnsi" w:cs="Calibri"/>
          <w:sz w:val="24"/>
          <w:szCs w:val="24"/>
        </w:rPr>
        <w:t xml:space="preserve"> proprietà dei risultati del programma di ricerca e il diritto di utilizzarli per le </w:t>
      </w:r>
      <w:r w:rsidR="00FF4171" w:rsidRPr="00AE44A6">
        <w:rPr>
          <w:rFonts w:asciiTheme="minorHAnsi" w:hAnsiTheme="minorHAnsi" w:cs="Calibri"/>
          <w:sz w:val="24"/>
          <w:szCs w:val="24"/>
        </w:rPr>
        <w:t>proprie attività</w:t>
      </w:r>
      <w:r w:rsidR="00123A1E" w:rsidRPr="00AE44A6">
        <w:rPr>
          <w:rFonts w:asciiTheme="minorHAnsi" w:hAnsiTheme="minorHAnsi" w:cs="Calibri"/>
          <w:sz w:val="24"/>
          <w:szCs w:val="24"/>
        </w:rPr>
        <w:t xml:space="preserve">. Eventuali pubblicazioni saranno concordate tra le parti; i risultati brevettabili, o da proteggere mediante copyright, ottenuti nel corso del programma potranno essere brevettati a nome, benefici e oneri congiunti. </w:t>
      </w:r>
    </w:p>
    <w:p w14:paraId="13E57CC1" w14:textId="77777777" w:rsidR="006A275B" w:rsidRPr="00AE44A6" w:rsidRDefault="006A275B" w:rsidP="00F20AC3">
      <w:pPr>
        <w:tabs>
          <w:tab w:val="left" w:pos="142"/>
        </w:tabs>
        <w:ind w:left="284" w:right="-27" w:firstLine="141"/>
        <w:jc w:val="both"/>
        <w:rPr>
          <w:rFonts w:asciiTheme="minorHAnsi" w:hAnsiTheme="minorHAnsi"/>
          <w:sz w:val="24"/>
          <w:szCs w:val="24"/>
        </w:rPr>
      </w:pPr>
      <w:r w:rsidRPr="00AE44A6">
        <w:rPr>
          <w:rFonts w:asciiTheme="minorHAnsi" w:hAnsiTheme="minorHAnsi"/>
          <w:sz w:val="24"/>
          <w:szCs w:val="24"/>
        </w:rPr>
        <w:t>Il Committente non potrà utilizzare il nome dell’Università degli Studi di Napoli Federico II per divulgare risultati scientifici ed industriali non strettamente legati all’oggetto della sperimentazione regolata dalla presente convenzione; inoltre non potrà utilizzare i risultati quali perizie di parte in vertenze di carattere legale.</w:t>
      </w:r>
    </w:p>
    <w:p w14:paraId="65EFA1B2" w14:textId="248EA9B4" w:rsidR="006A275B" w:rsidRPr="00AE44A6" w:rsidRDefault="006A275B" w:rsidP="00F20AC3">
      <w:pPr>
        <w:tabs>
          <w:tab w:val="left" w:pos="142"/>
        </w:tabs>
        <w:ind w:left="284" w:right="-27" w:firstLine="141"/>
        <w:jc w:val="both"/>
        <w:rPr>
          <w:rFonts w:asciiTheme="minorHAnsi" w:hAnsiTheme="minorHAnsi"/>
          <w:color w:val="0000FF"/>
          <w:sz w:val="24"/>
          <w:szCs w:val="24"/>
        </w:rPr>
      </w:pPr>
      <w:r w:rsidRPr="00AE44A6">
        <w:rPr>
          <w:rFonts w:asciiTheme="minorHAnsi" w:hAnsiTheme="minorHAnsi"/>
          <w:sz w:val="24"/>
          <w:szCs w:val="24"/>
        </w:rPr>
        <w:lastRenderedPageBreak/>
        <w:t xml:space="preserve">Per la divulgazione dei risultati sperimentali della ricerca oggetto della presente convenzione il committente indicherà in ogni pubblicazione che </w:t>
      </w:r>
      <w:r w:rsidRPr="00AE44A6">
        <w:rPr>
          <w:rFonts w:asciiTheme="minorHAnsi" w:hAnsiTheme="minorHAnsi"/>
          <w:i/>
          <w:sz w:val="24"/>
          <w:szCs w:val="24"/>
        </w:rPr>
        <w:t xml:space="preserve">“la ricerca è stata effettuata per conto </w:t>
      </w:r>
      <w:r w:rsidR="00D93607" w:rsidRPr="00AE44A6">
        <w:rPr>
          <w:rFonts w:asciiTheme="minorHAnsi" w:hAnsiTheme="minorHAnsi"/>
          <w:i/>
          <w:sz w:val="24"/>
          <w:szCs w:val="24"/>
        </w:rPr>
        <w:t xml:space="preserve">della </w:t>
      </w:r>
      <w:r w:rsidR="00D65883" w:rsidRPr="00AE44A6">
        <w:rPr>
          <w:rFonts w:asciiTheme="minorHAnsi" w:hAnsiTheme="minorHAnsi"/>
          <w:i/>
          <w:sz w:val="24"/>
          <w:szCs w:val="24"/>
        </w:rPr>
        <w:t>SIB</w:t>
      </w:r>
      <w:r w:rsidR="00D93607" w:rsidRPr="00AE44A6">
        <w:rPr>
          <w:rFonts w:asciiTheme="minorHAnsi" w:hAnsiTheme="minorHAnsi"/>
          <w:i/>
          <w:sz w:val="24"/>
          <w:szCs w:val="24"/>
        </w:rPr>
        <w:t xml:space="preserve"> S.R.L. </w:t>
      </w:r>
      <w:r w:rsidRPr="00AE44A6">
        <w:rPr>
          <w:rFonts w:asciiTheme="minorHAnsi" w:hAnsiTheme="minorHAnsi"/>
          <w:i/>
          <w:sz w:val="24"/>
          <w:szCs w:val="24"/>
        </w:rPr>
        <w:t>dal Dipartimento di Agraria dell’Università di Napoli Federico II (Portici, Napoli)”.</w:t>
      </w:r>
    </w:p>
    <w:p w14:paraId="351B2299" w14:textId="77777777" w:rsidR="006A275B" w:rsidRDefault="006A275B" w:rsidP="00F20AC3">
      <w:pPr>
        <w:tabs>
          <w:tab w:val="left" w:pos="142"/>
        </w:tabs>
        <w:suppressAutoHyphens/>
        <w:ind w:left="284" w:firstLine="141"/>
        <w:jc w:val="both"/>
        <w:rPr>
          <w:rFonts w:asciiTheme="minorHAnsi" w:hAnsiTheme="minorHAnsi" w:cs="Calibri"/>
          <w:sz w:val="16"/>
          <w:szCs w:val="16"/>
        </w:rPr>
      </w:pPr>
    </w:p>
    <w:p w14:paraId="3C5438FD" w14:textId="77777777" w:rsidR="00925800" w:rsidRPr="00D64522" w:rsidRDefault="00925800" w:rsidP="00F20AC3">
      <w:pPr>
        <w:tabs>
          <w:tab w:val="left" w:pos="142"/>
        </w:tabs>
        <w:suppressAutoHyphens/>
        <w:ind w:left="284" w:firstLine="141"/>
        <w:jc w:val="both"/>
        <w:rPr>
          <w:rFonts w:asciiTheme="minorHAnsi" w:hAnsiTheme="minorHAnsi" w:cs="Calibri"/>
          <w:sz w:val="16"/>
          <w:szCs w:val="16"/>
        </w:rPr>
      </w:pPr>
    </w:p>
    <w:p w14:paraId="6D0B27DD" w14:textId="58E3FD62" w:rsidR="00AC553C"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6</w:t>
      </w:r>
    </w:p>
    <w:p w14:paraId="600532C8" w14:textId="77777777" w:rsidR="00123A1E" w:rsidRPr="00AE44A6" w:rsidRDefault="009663F4"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 xml:space="preserve"> </w:t>
      </w:r>
      <w:r w:rsidR="00123A1E" w:rsidRPr="00AE44A6">
        <w:rPr>
          <w:rFonts w:asciiTheme="minorHAnsi" w:hAnsiTheme="minorHAnsi" w:cs="Calibri"/>
          <w:b/>
          <w:sz w:val="24"/>
          <w:szCs w:val="24"/>
        </w:rPr>
        <w:t>Impegno finanziario</w:t>
      </w:r>
    </w:p>
    <w:p w14:paraId="427A1945" w14:textId="77777777" w:rsidR="00123A1E" w:rsidRPr="00AE44A6" w:rsidRDefault="00123A1E" w:rsidP="00CC2D15">
      <w:pPr>
        <w:tabs>
          <w:tab w:val="left" w:pos="567"/>
        </w:tabs>
        <w:suppressAutoHyphens/>
        <w:ind w:left="284" w:firstLine="283"/>
        <w:rPr>
          <w:rFonts w:asciiTheme="minorHAnsi" w:hAnsiTheme="minorHAnsi" w:cs="Calibri"/>
          <w:b/>
          <w:sz w:val="24"/>
          <w:szCs w:val="24"/>
        </w:rPr>
      </w:pPr>
    </w:p>
    <w:p w14:paraId="5E65659A" w14:textId="1072374E" w:rsidR="00123A1E" w:rsidRPr="00AE44A6" w:rsidRDefault="00DC36BE" w:rsidP="00DA2F10">
      <w:pPr>
        <w:tabs>
          <w:tab w:val="left" w:pos="426"/>
        </w:tabs>
        <w:suppressAutoHyphens/>
        <w:ind w:left="426" w:firstLine="141"/>
        <w:jc w:val="both"/>
        <w:rPr>
          <w:rFonts w:asciiTheme="minorHAnsi" w:hAnsiTheme="minorHAnsi" w:cs="Calibri"/>
          <w:kern w:val="2"/>
          <w:sz w:val="24"/>
          <w:szCs w:val="24"/>
          <w:lang w:eastAsia="ar-SA"/>
        </w:rPr>
      </w:pPr>
      <w:r w:rsidRPr="00AE44A6">
        <w:rPr>
          <w:rFonts w:asciiTheme="minorHAnsi" w:hAnsiTheme="minorHAnsi" w:cs="Calibri"/>
          <w:kern w:val="2"/>
          <w:sz w:val="24"/>
          <w:szCs w:val="24"/>
          <w:lang w:eastAsia="ar-SA"/>
        </w:rPr>
        <w:t xml:space="preserve">Il Committente corrisponderà </w:t>
      </w:r>
      <w:r w:rsidR="0007323B" w:rsidRPr="00AE44A6">
        <w:rPr>
          <w:rFonts w:asciiTheme="minorHAnsi" w:hAnsiTheme="minorHAnsi" w:cs="Calibri"/>
          <w:sz w:val="24"/>
          <w:szCs w:val="24"/>
        </w:rPr>
        <w:t>al</w:t>
      </w:r>
      <w:r w:rsidR="0007323B">
        <w:rPr>
          <w:rFonts w:asciiTheme="minorHAnsi" w:hAnsiTheme="minorHAnsi" w:cs="Calibri"/>
          <w:sz w:val="24"/>
          <w:szCs w:val="24"/>
        </w:rPr>
        <w:t>la</w:t>
      </w:r>
      <w:r w:rsidR="0007323B" w:rsidRPr="00AE44A6">
        <w:rPr>
          <w:rFonts w:asciiTheme="minorHAnsi" w:hAnsiTheme="minorHAnsi" w:cs="Calibri"/>
          <w:sz w:val="24"/>
          <w:szCs w:val="24"/>
        </w:rPr>
        <w:t xml:space="preserve"> </w:t>
      </w:r>
      <w:r w:rsidR="0007323B" w:rsidRPr="00AE44A6">
        <w:rPr>
          <w:rFonts w:asciiTheme="minorHAnsi" w:hAnsiTheme="minorHAnsi"/>
          <w:sz w:val="24"/>
          <w:szCs w:val="24"/>
        </w:rPr>
        <w:t xml:space="preserve">Struttura </w:t>
      </w:r>
      <w:r w:rsidR="00760638" w:rsidRPr="00AE44A6">
        <w:rPr>
          <w:rFonts w:asciiTheme="minorHAnsi" w:hAnsiTheme="minorHAnsi" w:cs="Calibri"/>
          <w:kern w:val="2"/>
          <w:sz w:val="24"/>
          <w:szCs w:val="24"/>
          <w:lang w:eastAsia="ar-SA"/>
        </w:rPr>
        <w:t xml:space="preserve">la somma di </w:t>
      </w:r>
      <w:r w:rsidR="00760638" w:rsidRPr="007625C4">
        <w:rPr>
          <w:rFonts w:asciiTheme="minorHAnsi" w:hAnsiTheme="minorHAnsi" w:cs="Calibri"/>
          <w:kern w:val="2"/>
          <w:sz w:val="24"/>
          <w:szCs w:val="24"/>
          <w:lang w:eastAsia="ar-SA"/>
        </w:rPr>
        <w:t xml:space="preserve">Euro </w:t>
      </w:r>
      <w:r w:rsidR="00A15951">
        <w:rPr>
          <w:rFonts w:asciiTheme="minorHAnsi" w:hAnsiTheme="minorHAnsi" w:cs="Calibri"/>
          <w:sz w:val="24"/>
          <w:szCs w:val="24"/>
        </w:rPr>
        <w:t>XXXX</w:t>
      </w:r>
      <w:r w:rsidR="00FE6CB3" w:rsidRPr="007625C4">
        <w:rPr>
          <w:rFonts w:asciiTheme="minorHAnsi" w:hAnsiTheme="minorHAnsi" w:cs="Calibri"/>
          <w:sz w:val="24"/>
          <w:szCs w:val="24"/>
        </w:rPr>
        <w:t xml:space="preserve"> </w:t>
      </w:r>
      <w:r w:rsidR="00FC43CB" w:rsidRPr="007625C4">
        <w:rPr>
          <w:rFonts w:asciiTheme="minorHAnsi" w:hAnsiTheme="minorHAnsi" w:cs="Calibri"/>
          <w:kern w:val="2"/>
          <w:sz w:val="24"/>
          <w:szCs w:val="24"/>
          <w:lang w:eastAsia="ar-SA"/>
        </w:rPr>
        <w:t>(</w:t>
      </w:r>
      <w:r w:rsidR="00D12575" w:rsidRPr="007625C4">
        <w:rPr>
          <w:rFonts w:asciiTheme="minorHAnsi" w:hAnsiTheme="minorHAnsi" w:cs="Calibri"/>
          <w:kern w:val="2"/>
          <w:sz w:val="24"/>
          <w:szCs w:val="24"/>
          <w:lang w:eastAsia="ar-SA"/>
        </w:rPr>
        <w:t>oltre</w:t>
      </w:r>
      <w:r w:rsidR="00CA4D14" w:rsidRPr="007625C4">
        <w:rPr>
          <w:rFonts w:asciiTheme="minorHAnsi" w:hAnsiTheme="minorHAnsi" w:cs="Calibri"/>
          <w:kern w:val="2"/>
          <w:sz w:val="24"/>
          <w:szCs w:val="24"/>
          <w:lang w:eastAsia="ar-SA"/>
        </w:rPr>
        <w:t xml:space="preserve"> </w:t>
      </w:r>
      <w:r w:rsidR="00D12575" w:rsidRPr="007625C4">
        <w:rPr>
          <w:rFonts w:asciiTheme="minorHAnsi" w:hAnsiTheme="minorHAnsi" w:cs="Calibri"/>
          <w:kern w:val="2"/>
          <w:sz w:val="24"/>
          <w:szCs w:val="24"/>
          <w:lang w:eastAsia="ar-SA"/>
        </w:rPr>
        <w:t>IV</w:t>
      </w:r>
      <w:r w:rsidR="00E92630" w:rsidRPr="007625C4">
        <w:rPr>
          <w:rFonts w:asciiTheme="minorHAnsi" w:hAnsiTheme="minorHAnsi" w:cs="Calibri"/>
          <w:kern w:val="2"/>
          <w:sz w:val="24"/>
          <w:szCs w:val="24"/>
          <w:lang w:eastAsia="ar-SA"/>
        </w:rPr>
        <w:t xml:space="preserve">A </w:t>
      </w:r>
      <w:r w:rsidR="00D12575" w:rsidRPr="007625C4">
        <w:rPr>
          <w:rFonts w:asciiTheme="minorHAnsi" w:hAnsiTheme="minorHAnsi" w:cs="Calibri"/>
          <w:kern w:val="2"/>
          <w:sz w:val="24"/>
          <w:szCs w:val="24"/>
          <w:lang w:eastAsia="ar-SA"/>
        </w:rPr>
        <w:t>22%</w:t>
      </w:r>
      <w:r w:rsidR="00FC43CB" w:rsidRPr="007625C4">
        <w:rPr>
          <w:rFonts w:asciiTheme="minorHAnsi" w:hAnsiTheme="minorHAnsi" w:cs="Calibri"/>
          <w:kern w:val="2"/>
          <w:sz w:val="24"/>
          <w:szCs w:val="24"/>
          <w:lang w:eastAsia="ar-SA"/>
        </w:rPr>
        <w:t>)</w:t>
      </w:r>
      <w:r w:rsidR="00FC26B9" w:rsidRPr="007625C4">
        <w:rPr>
          <w:rFonts w:asciiTheme="minorHAnsi" w:hAnsiTheme="minorHAnsi" w:cs="Calibri"/>
          <w:kern w:val="2"/>
          <w:sz w:val="24"/>
          <w:szCs w:val="24"/>
          <w:lang w:eastAsia="ar-SA"/>
        </w:rPr>
        <w:t xml:space="preserve">; tale </w:t>
      </w:r>
      <w:r w:rsidR="00760638" w:rsidRPr="007625C4">
        <w:rPr>
          <w:rFonts w:asciiTheme="minorHAnsi" w:hAnsiTheme="minorHAnsi" w:cs="Calibri"/>
          <w:kern w:val="2"/>
          <w:sz w:val="24"/>
          <w:szCs w:val="24"/>
          <w:lang w:eastAsia="ar-SA"/>
        </w:rPr>
        <w:t>importo sarà corrisposto come segue:</w:t>
      </w:r>
    </w:p>
    <w:p w14:paraId="7A6E81C7" w14:textId="4DE32837" w:rsidR="00F70054" w:rsidRPr="00AE44A6" w:rsidRDefault="002A62EE" w:rsidP="00CC2D15">
      <w:pPr>
        <w:numPr>
          <w:ilvl w:val="0"/>
          <w:numId w:val="6"/>
        </w:numPr>
        <w:tabs>
          <w:tab w:val="left" w:pos="567"/>
        </w:tabs>
        <w:suppressAutoHyphens/>
        <w:ind w:firstLine="142"/>
        <w:rPr>
          <w:rFonts w:asciiTheme="minorHAnsi" w:hAnsiTheme="minorHAnsi" w:cs="Calibri"/>
          <w:kern w:val="2"/>
          <w:sz w:val="24"/>
          <w:szCs w:val="24"/>
          <w:lang w:eastAsia="ar-SA"/>
        </w:rPr>
      </w:pPr>
      <w:r w:rsidRPr="00AE44A6">
        <w:rPr>
          <w:rFonts w:asciiTheme="minorHAnsi" w:hAnsiTheme="minorHAnsi" w:cs="Calibri"/>
          <w:kern w:val="2"/>
          <w:sz w:val="24"/>
          <w:szCs w:val="24"/>
          <w:lang w:eastAsia="ar-SA"/>
        </w:rPr>
        <w:t>€</w:t>
      </w:r>
      <w:r w:rsidR="001B3541" w:rsidRPr="00AE44A6">
        <w:rPr>
          <w:rFonts w:asciiTheme="minorHAnsi" w:hAnsiTheme="minorHAnsi" w:cs="Calibri"/>
          <w:kern w:val="2"/>
          <w:sz w:val="24"/>
          <w:szCs w:val="24"/>
          <w:lang w:eastAsia="ar-SA"/>
        </w:rPr>
        <w:t xml:space="preserve"> </w:t>
      </w:r>
      <w:r w:rsidR="00A15951">
        <w:rPr>
          <w:rFonts w:asciiTheme="minorHAnsi" w:hAnsiTheme="minorHAnsi" w:cs="Calibri"/>
          <w:sz w:val="24"/>
          <w:szCs w:val="24"/>
        </w:rPr>
        <w:t>XXX</w:t>
      </w:r>
      <w:r w:rsidRPr="00AE44A6">
        <w:rPr>
          <w:rFonts w:asciiTheme="minorHAnsi" w:hAnsiTheme="minorHAnsi" w:cs="Calibri"/>
          <w:sz w:val="24"/>
          <w:szCs w:val="24"/>
        </w:rPr>
        <w:t xml:space="preserve"> </w:t>
      </w:r>
      <w:r w:rsidRPr="00AE44A6">
        <w:rPr>
          <w:rFonts w:asciiTheme="minorHAnsi" w:hAnsiTheme="minorHAnsi"/>
          <w:sz w:val="24"/>
          <w:szCs w:val="24"/>
        </w:rPr>
        <w:t xml:space="preserve">(euro </w:t>
      </w:r>
      <w:r w:rsidR="00A15951">
        <w:rPr>
          <w:rFonts w:asciiTheme="minorHAnsi" w:hAnsiTheme="minorHAnsi"/>
          <w:sz w:val="24"/>
          <w:szCs w:val="24"/>
        </w:rPr>
        <w:t>XXX</w:t>
      </w:r>
      <w:r w:rsidRPr="00AE44A6">
        <w:rPr>
          <w:rFonts w:asciiTheme="minorHAnsi" w:hAnsiTheme="minorHAnsi"/>
          <w:sz w:val="24"/>
          <w:szCs w:val="24"/>
        </w:rPr>
        <w:t xml:space="preserve">/00) + IVA </w:t>
      </w:r>
      <w:r w:rsidRPr="00AE44A6">
        <w:rPr>
          <w:rFonts w:asciiTheme="minorHAnsi" w:hAnsiTheme="minorHAnsi" w:cs="Calibri"/>
          <w:kern w:val="2"/>
          <w:sz w:val="24"/>
          <w:szCs w:val="24"/>
          <w:lang w:eastAsia="ar-SA"/>
        </w:rPr>
        <w:t>alla stipula della convezione</w:t>
      </w:r>
      <w:r w:rsidR="00F70054" w:rsidRPr="00AE44A6">
        <w:rPr>
          <w:rFonts w:asciiTheme="minorHAnsi" w:hAnsiTheme="minorHAnsi" w:cs="Calibri"/>
          <w:kern w:val="2"/>
          <w:sz w:val="24"/>
          <w:szCs w:val="24"/>
          <w:lang w:eastAsia="ar-SA"/>
        </w:rPr>
        <w:t>;</w:t>
      </w:r>
    </w:p>
    <w:p w14:paraId="2BD86501" w14:textId="1BB2A2D5" w:rsidR="002D6578" w:rsidRDefault="00F70054" w:rsidP="002D6578">
      <w:pPr>
        <w:numPr>
          <w:ilvl w:val="0"/>
          <w:numId w:val="6"/>
        </w:numPr>
        <w:tabs>
          <w:tab w:val="left" w:pos="567"/>
        </w:tabs>
        <w:suppressAutoHyphens/>
        <w:ind w:firstLine="142"/>
        <w:jc w:val="both"/>
        <w:rPr>
          <w:rFonts w:asciiTheme="minorHAnsi" w:hAnsiTheme="minorHAnsi" w:cs="Calibri"/>
          <w:kern w:val="2"/>
          <w:sz w:val="24"/>
          <w:szCs w:val="24"/>
          <w:lang w:eastAsia="ar-SA"/>
        </w:rPr>
      </w:pPr>
      <w:r w:rsidRPr="00AE44A6">
        <w:rPr>
          <w:rFonts w:asciiTheme="minorHAnsi" w:hAnsiTheme="minorHAnsi" w:cs="Calibri"/>
          <w:kern w:val="2"/>
          <w:sz w:val="24"/>
          <w:szCs w:val="24"/>
          <w:lang w:eastAsia="ar-SA"/>
        </w:rPr>
        <w:t xml:space="preserve">€ </w:t>
      </w:r>
      <w:r w:rsidR="00A15951">
        <w:rPr>
          <w:rFonts w:asciiTheme="minorHAnsi" w:hAnsiTheme="minorHAnsi" w:cs="Calibri"/>
          <w:sz w:val="24"/>
          <w:szCs w:val="24"/>
        </w:rPr>
        <w:t>XXX</w:t>
      </w:r>
      <w:r w:rsidRPr="00AE44A6">
        <w:rPr>
          <w:rFonts w:asciiTheme="minorHAnsi" w:hAnsiTheme="minorHAnsi" w:cs="Calibri"/>
          <w:sz w:val="24"/>
          <w:szCs w:val="24"/>
        </w:rPr>
        <w:t xml:space="preserve"> </w:t>
      </w:r>
      <w:r w:rsidRPr="00AE44A6">
        <w:rPr>
          <w:rFonts w:asciiTheme="minorHAnsi" w:hAnsiTheme="minorHAnsi"/>
          <w:sz w:val="24"/>
          <w:szCs w:val="24"/>
        </w:rPr>
        <w:t xml:space="preserve">(euro </w:t>
      </w:r>
      <w:r w:rsidR="00A15951">
        <w:rPr>
          <w:rFonts w:asciiTheme="minorHAnsi" w:hAnsiTheme="minorHAnsi"/>
          <w:sz w:val="24"/>
          <w:szCs w:val="24"/>
        </w:rPr>
        <w:t>XXX</w:t>
      </w:r>
      <w:r w:rsidRPr="00AE44A6">
        <w:rPr>
          <w:rFonts w:asciiTheme="minorHAnsi" w:hAnsiTheme="minorHAnsi"/>
          <w:sz w:val="24"/>
          <w:szCs w:val="24"/>
        </w:rPr>
        <w:t xml:space="preserve">/00) + IVA </w:t>
      </w:r>
      <w:r w:rsidRPr="00AE44A6">
        <w:rPr>
          <w:rFonts w:asciiTheme="minorHAnsi" w:hAnsiTheme="minorHAnsi" w:cs="Calibri"/>
          <w:kern w:val="2"/>
          <w:sz w:val="24"/>
          <w:szCs w:val="24"/>
          <w:lang w:eastAsia="ar-SA"/>
        </w:rPr>
        <w:t xml:space="preserve">dopo </w:t>
      </w:r>
      <w:r w:rsidR="00A15951">
        <w:rPr>
          <w:rFonts w:asciiTheme="minorHAnsi" w:hAnsiTheme="minorHAnsi" w:cs="Calibri"/>
          <w:kern w:val="2"/>
          <w:sz w:val="24"/>
          <w:szCs w:val="24"/>
          <w:lang w:eastAsia="ar-SA"/>
        </w:rPr>
        <w:t>XXX</w:t>
      </w:r>
      <w:r w:rsidRPr="00AE44A6">
        <w:rPr>
          <w:rFonts w:asciiTheme="minorHAnsi" w:hAnsiTheme="minorHAnsi" w:cs="Calibri"/>
          <w:kern w:val="2"/>
          <w:sz w:val="24"/>
          <w:szCs w:val="24"/>
          <w:lang w:eastAsia="ar-SA"/>
        </w:rPr>
        <w:t xml:space="preserve"> mesi dalla stipula della convezione</w:t>
      </w:r>
      <w:r w:rsidR="007625C4">
        <w:rPr>
          <w:rFonts w:asciiTheme="minorHAnsi" w:hAnsiTheme="minorHAnsi" w:cs="Calibri"/>
          <w:kern w:val="2"/>
          <w:sz w:val="24"/>
          <w:szCs w:val="24"/>
          <w:lang w:eastAsia="ar-SA"/>
        </w:rPr>
        <w:t>;</w:t>
      </w:r>
    </w:p>
    <w:p w14:paraId="0F26E157" w14:textId="135344CF" w:rsidR="00FE6CB3" w:rsidRPr="00CC2D15" w:rsidRDefault="00F70054" w:rsidP="00CC2D15">
      <w:pPr>
        <w:numPr>
          <w:ilvl w:val="0"/>
          <w:numId w:val="6"/>
        </w:numPr>
        <w:tabs>
          <w:tab w:val="left" w:pos="567"/>
        </w:tabs>
        <w:suppressAutoHyphens/>
        <w:ind w:firstLine="142"/>
        <w:jc w:val="both"/>
        <w:rPr>
          <w:rFonts w:asciiTheme="minorHAnsi" w:hAnsiTheme="minorHAnsi" w:cs="Calibri"/>
          <w:kern w:val="2"/>
          <w:sz w:val="24"/>
          <w:szCs w:val="24"/>
          <w:lang w:eastAsia="ar-SA"/>
        </w:rPr>
      </w:pPr>
      <w:r w:rsidRPr="002D6578">
        <w:rPr>
          <w:rFonts w:asciiTheme="minorHAnsi" w:hAnsiTheme="minorHAnsi" w:cs="Calibri"/>
          <w:kern w:val="2"/>
          <w:sz w:val="24"/>
          <w:szCs w:val="24"/>
          <w:lang w:eastAsia="ar-SA"/>
        </w:rPr>
        <w:t>€</w:t>
      </w:r>
      <w:r w:rsidR="002D6578" w:rsidRPr="002D6578">
        <w:rPr>
          <w:rFonts w:asciiTheme="minorHAnsi" w:hAnsiTheme="minorHAnsi" w:cs="Calibri"/>
          <w:kern w:val="2"/>
          <w:sz w:val="24"/>
          <w:szCs w:val="24"/>
          <w:lang w:eastAsia="ar-SA"/>
        </w:rPr>
        <w:t xml:space="preserve"> </w:t>
      </w:r>
      <w:r w:rsidR="00A15951">
        <w:rPr>
          <w:rFonts w:asciiTheme="minorHAnsi" w:hAnsiTheme="minorHAnsi" w:cs="Calibri"/>
          <w:sz w:val="24"/>
          <w:szCs w:val="24"/>
        </w:rPr>
        <w:t>XXX</w:t>
      </w:r>
      <w:r w:rsidRPr="002D6578">
        <w:rPr>
          <w:rFonts w:asciiTheme="minorHAnsi" w:hAnsiTheme="minorHAnsi" w:cs="Calibri"/>
          <w:sz w:val="24"/>
          <w:szCs w:val="24"/>
        </w:rPr>
        <w:t xml:space="preserve"> </w:t>
      </w:r>
      <w:r w:rsidRPr="002D6578">
        <w:rPr>
          <w:rFonts w:asciiTheme="minorHAnsi" w:hAnsiTheme="minorHAnsi"/>
          <w:sz w:val="24"/>
          <w:szCs w:val="24"/>
        </w:rPr>
        <w:t xml:space="preserve">(euro </w:t>
      </w:r>
      <w:r w:rsidR="00A15951">
        <w:rPr>
          <w:rFonts w:asciiTheme="minorHAnsi" w:hAnsiTheme="minorHAnsi"/>
          <w:sz w:val="24"/>
          <w:szCs w:val="24"/>
        </w:rPr>
        <w:t>XXX</w:t>
      </w:r>
      <w:r w:rsidRPr="002D6578">
        <w:rPr>
          <w:rFonts w:asciiTheme="minorHAnsi" w:hAnsiTheme="minorHAnsi"/>
          <w:sz w:val="24"/>
          <w:szCs w:val="24"/>
        </w:rPr>
        <w:t xml:space="preserve">/00) + IVA </w:t>
      </w:r>
      <w:r w:rsidRPr="002D6578">
        <w:rPr>
          <w:rFonts w:asciiTheme="minorHAnsi" w:hAnsiTheme="minorHAnsi" w:cs="Calibri"/>
          <w:kern w:val="2"/>
          <w:sz w:val="24"/>
          <w:szCs w:val="24"/>
          <w:lang w:eastAsia="ar-SA"/>
        </w:rPr>
        <w:t xml:space="preserve">alla consegna della </w:t>
      </w:r>
      <w:r w:rsidR="00BA6FD3">
        <w:rPr>
          <w:rFonts w:asciiTheme="minorHAnsi" w:hAnsiTheme="minorHAnsi" w:cs="Calibri"/>
          <w:sz w:val="24"/>
          <w:szCs w:val="24"/>
        </w:rPr>
        <w:t>relazione finale</w:t>
      </w:r>
      <w:r w:rsidR="007625C4">
        <w:rPr>
          <w:rFonts w:asciiTheme="minorHAnsi" w:hAnsiTheme="minorHAnsi" w:cs="Calibri"/>
          <w:sz w:val="24"/>
          <w:szCs w:val="24"/>
        </w:rPr>
        <w:t>.</w:t>
      </w:r>
    </w:p>
    <w:p w14:paraId="0EEF03DC" w14:textId="735FE869" w:rsidR="004E18AE" w:rsidRDefault="00123A1E" w:rsidP="00925800">
      <w:pPr>
        <w:ind w:left="284" w:right="-11" w:firstLine="283"/>
        <w:jc w:val="both"/>
        <w:rPr>
          <w:rFonts w:asciiTheme="minorHAnsi" w:hAnsiTheme="minorHAnsi" w:cs="Calibri"/>
          <w:kern w:val="2"/>
          <w:sz w:val="24"/>
          <w:szCs w:val="24"/>
          <w:lang w:eastAsia="ar-SA"/>
        </w:rPr>
      </w:pPr>
      <w:r w:rsidRPr="00AE44A6">
        <w:rPr>
          <w:rFonts w:asciiTheme="minorHAnsi" w:hAnsiTheme="minorHAnsi" w:cs="Calibri"/>
          <w:kern w:val="2"/>
          <w:sz w:val="24"/>
          <w:szCs w:val="24"/>
          <w:lang w:val="x-none" w:eastAsia="ar-SA"/>
        </w:rPr>
        <w:t xml:space="preserve">Tale somma dovrà essere accreditata </w:t>
      </w:r>
      <w:r w:rsidR="00613FFD" w:rsidRPr="00613FFD">
        <w:rPr>
          <w:rFonts w:asciiTheme="minorHAnsi" w:hAnsiTheme="minorHAnsi" w:cs="Calibri"/>
          <w:kern w:val="2"/>
          <w:sz w:val="24"/>
          <w:szCs w:val="24"/>
          <w:lang w:val="x-none" w:eastAsia="ar-SA"/>
        </w:rPr>
        <w:t xml:space="preserve">INTESA SAN PAOLO – AGENZIA DI PORTICI - CORSO GARIBALDI – 80055 - PORTICI IBAN: IT70A0306940094100000046081   </w:t>
      </w:r>
      <w:r w:rsidR="00613FFD">
        <w:rPr>
          <w:rFonts w:asciiTheme="minorHAnsi" w:hAnsiTheme="minorHAnsi" w:cs="Calibri"/>
          <w:kern w:val="2"/>
          <w:sz w:val="24"/>
          <w:szCs w:val="24"/>
          <w:lang w:eastAsia="ar-SA"/>
        </w:rPr>
        <w:t>BIC:</w:t>
      </w:r>
      <w:r w:rsidR="00613FFD" w:rsidRPr="00613FFD">
        <w:rPr>
          <w:rFonts w:asciiTheme="minorHAnsi" w:hAnsiTheme="minorHAnsi" w:cs="Calibri"/>
          <w:kern w:val="2"/>
          <w:sz w:val="24"/>
          <w:szCs w:val="24"/>
          <w:lang w:val="x-none" w:eastAsia="ar-SA"/>
        </w:rPr>
        <w:t xml:space="preserve"> </w:t>
      </w:r>
      <w:r w:rsidR="00613FFD">
        <w:rPr>
          <w:rFonts w:asciiTheme="minorHAnsi" w:hAnsiTheme="minorHAnsi" w:cs="Calibri"/>
          <w:kern w:val="2"/>
          <w:sz w:val="24"/>
          <w:szCs w:val="24"/>
          <w:lang w:eastAsia="ar-SA"/>
        </w:rPr>
        <w:t>BCITITMM</w:t>
      </w:r>
      <w:r w:rsidR="00613FFD" w:rsidRPr="00613FFD">
        <w:rPr>
          <w:rFonts w:asciiTheme="minorHAnsi" w:hAnsiTheme="minorHAnsi" w:cs="Calibri"/>
          <w:kern w:val="2"/>
          <w:sz w:val="24"/>
          <w:szCs w:val="24"/>
          <w:lang w:val="x-none" w:eastAsia="ar-SA"/>
        </w:rPr>
        <w:t xml:space="preserve">  intestato al DIPARTIMENTO DI AGRARIA Università degli Studi di Napoli “Federico II” C.F./P.IVA 00876220633</w:t>
      </w:r>
      <w:r w:rsidRPr="00AE44A6">
        <w:rPr>
          <w:rFonts w:asciiTheme="minorHAnsi" w:hAnsiTheme="minorHAnsi" w:cs="Calibri"/>
          <w:kern w:val="2"/>
          <w:sz w:val="24"/>
          <w:szCs w:val="24"/>
          <w:lang w:eastAsia="ar-SA"/>
        </w:rPr>
        <w:t xml:space="preserve">, </w:t>
      </w:r>
      <w:r w:rsidR="00BB2BFF" w:rsidRPr="00BB2BFF">
        <w:rPr>
          <w:rFonts w:asciiTheme="minorHAnsi" w:hAnsiTheme="minorHAnsi" w:cs="Calibri"/>
          <w:kern w:val="2"/>
          <w:sz w:val="24"/>
          <w:szCs w:val="24"/>
          <w:lang w:eastAsia="ar-SA"/>
        </w:rPr>
        <w:t xml:space="preserve">previa emissione di fatture proforma con relativi avvisi </w:t>
      </w:r>
      <w:proofErr w:type="spellStart"/>
      <w:r w:rsidR="00BB2BFF" w:rsidRPr="00BB2BFF">
        <w:rPr>
          <w:rFonts w:asciiTheme="minorHAnsi" w:hAnsiTheme="minorHAnsi" w:cs="Calibri"/>
          <w:kern w:val="2"/>
          <w:sz w:val="24"/>
          <w:szCs w:val="24"/>
          <w:lang w:eastAsia="ar-SA"/>
        </w:rPr>
        <w:t>Pagopa</w:t>
      </w:r>
      <w:proofErr w:type="spellEnd"/>
      <w:r w:rsidR="00BB2BFF">
        <w:rPr>
          <w:rFonts w:asciiTheme="minorHAnsi" w:hAnsiTheme="minorHAnsi" w:cs="Calibri"/>
          <w:kern w:val="2"/>
          <w:sz w:val="24"/>
          <w:szCs w:val="24"/>
          <w:lang w:eastAsia="ar-SA"/>
        </w:rPr>
        <w:t xml:space="preserve"> </w:t>
      </w:r>
      <w:bookmarkStart w:id="1" w:name="_Hlk114558984"/>
      <w:r w:rsidR="00613FFD">
        <w:rPr>
          <w:rFonts w:asciiTheme="minorHAnsi" w:hAnsiTheme="minorHAnsi" w:cs="Calibri"/>
          <w:kern w:val="2"/>
          <w:sz w:val="24"/>
          <w:szCs w:val="24"/>
          <w:lang w:eastAsia="ar-SA"/>
        </w:rPr>
        <w:t>inviate al Committente</w:t>
      </w:r>
      <w:bookmarkEnd w:id="1"/>
      <w:r w:rsidR="00E76920" w:rsidRPr="00AE44A6">
        <w:rPr>
          <w:rFonts w:asciiTheme="minorHAnsi" w:hAnsiTheme="minorHAnsi" w:cs="Calibri"/>
          <w:kern w:val="2"/>
          <w:sz w:val="24"/>
          <w:szCs w:val="24"/>
          <w:lang w:eastAsia="ar-SA"/>
        </w:rPr>
        <w:t xml:space="preserve">. </w:t>
      </w:r>
      <w:r w:rsidR="00A42D8E" w:rsidRPr="00AE44A6">
        <w:rPr>
          <w:rFonts w:asciiTheme="minorHAnsi" w:hAnsiTheme="minorHAnsi" w:cs="Calibri"/>
          <w:kern w:val="2"/>
          <w:sz w:val="24"/>
          <w:szCs w:val="24"/>
          <w:lang w:eastAsia="ar-SA"/>
        </w:rPr>
        <w:t xml:space="preserve"> </w:t>
      </w:r>
    </w:p>
    <w:p w14:paraId="619F7A9B" w14:textId="10338488" w:rsidR="0076161D" w:rsidRPr="00AE44A6" w:rsidRDefault="00E76920" w:rsidP="00662879">
      <w:pPr>
        <w:ind w:left="284" w:right="-437" w:firstLine="283"/>
        <w:jc w:val="both"/>
        <w:rPr>
          <w:rFonts w:asciiTheme="minorHAnsi" w:hAnsiTheme="minorHAnsi" w:cs="Calibri"/>
          <w:kern w:val="2"/>
          <w:sz w:val="24"/>
          <w:szCs w:val="24"/>
          <w:lang w:eastAsia="ar-SA"/>
        </w:rPr>
      </w:pPr>
      <w:r w:rsidRPr="00AE44A6">
        <w:rPr>
          <w:rFonts w:asciiTheme="minorHAnsi" w:hAnsiTheme="minorHAnsi" w:cs="Calibri"/>
          <w:kern w:val="2"/>
          <w:sz w:val="24"/>
          <w:szCs w:val="24"/>
          <w:lang w:eastAsia="ar-SA"/>
        </w:rPr>
        <w:t>L</w:t>
      </w:r>
      <w:r w:rsidR="00613FFD">
        <w:rPr>
          <w:rFonts w:asciiTheme="minorHAnsi" w:hAnsiTheme="minorHAnsi" w:cs="Calibri"/>
          <w:kern w:val="2"/>
          <w:sz w:val="24"/>
          <w:szCs w:val="24"/>
          <w:lang w:eastAsia="ar-SA"/>
        </w:rPr>
        <w:t>e</w:t>
      </w:r>
      <w:r w:rsidRPr="00AE44A6">
        <w:rPr>
          <w:rFonts w:asciiTheme="minorHAnsi" w:hAnsiTheme="minorHAnsi" w:cs="Calibri"/>
          <w:kern w:val="2"/>
          <w:sz w:val="24"/>
          <w:szCs w:val="24"/>
          <w:lang w:eastAsia="ar-SA"/>
        </w:rPr>
        <w:t xml:space="preserve"> fattur</w:t>
      </w:r>
      <w:r w:rsidR="00613FFD">
        <w:rPr>
          <w:rFonts w:asciiTheme="minorHAnsi" w:hAnsiTheme="minorHAnsi" w:cs="Calibri"/>
          <w:kern w:val="2"/>
          <w:sz w:val="24"/>
          <w:szCs w:val="24"/>
          <w:lang w:eastAsia="ar-SA"/>
        </w:rPr>
        <w:t xml:space="preserve">e </w:t>
      </w:r>
      <w:r w:rsidRPr="00AE44A6">
        <w:rPr>
          <w:rFonts w:asciiTheme="minorHAnsi" w:hAnsiTheme="minorHAnsi" w:cs="Calibri"/>
          <w:kern w:val="2"/>
          <w:sz w:val="24"/>
          <w:szCs w:val="24"/>
          <w:lang w:eastAsia="ar-SA"/>
        </w:rPr>
        <w:t>verr</w:t>
      </w:r>
      <w:r w:rsidR="00613FFD">
        <w:rPr>
          <w:rFonts w:asciiTheme="minorHAnsi" w:hAnsiTheme="minorHAnsi" w:cs="Calibri"/>
          <w:kern w:val="2"/>
          <w:sz w:val="24"/>
          <w:szCs w:val="24"/>
          <w:lang w:eastAsia="ar-SA"/>
        </w:rPr>
        <w:t>anno</w:t>
      </w:r>
      <w:r w:rsidRPr="00AE44A6">
        <w:rPr>
          <w:rFonts w:asciiTheme="minorHAnsi" w:hAnsiTheme="minorHAnsi" w:cs="Calibri"/>
          <w:kern w:val="2"/>
          <w:sz w:val="24"/>
          <w:szCs w:val="24"/>
          <w:lang w:eastAsia="ar-SA"/>
        </w:rPr>
        <w:t xml:space="preserve"> rilasciat</w:t>
      </w:r>
      <w:r w:rsidR="00613FFD">
        <w:rPr>
          <w:rFonts w:asciiTheme="minorHAnsi" w:hAnsiTheme="minorHAnsi" w:cs="Calibri"/>
          <w:kern w:val="2"/>
          <w:sz w:val="24"/>
          <w:szCs w:val="24"/>
          <w:lang w:eastAsia="ar-SA"/>
        </w:rPr>
        <w:t>e</w:t>
      </w:r>
      <w:r w:rsidRPr="00AE44A6">
        <w:rPr>
          <w:rFonts w:asciiTheme="minorHAnsi" w:hAnsiTheme="minorHAnsi" w:cs="Calibri"/>
          <w:kern w:val="2"/>
          <w:sz w:val="24"/>
          <w:szCs w:val="24"/>
          <w:lang w:eastAsia="ar-SA"/>
        </w:rPr>
        <w:t xml:space="preserve"> al Committente a riscontro de</w:t>
      </w:r>
      <w:r w:rsidR="00613FFD">
        <w:rPr>
          <w:rFonts w:asciiTheme="minorHAnsi" w:hAnsiTheme="minorHAnsi" w:cs="Calibri"/>
          <w:kern w:val="2"/>
          <w:sz w:val="24"/>
          <w:szCs w:val="24"/>
          <w:lang w:eastAsia="ar-SA"/>
        </w:rPr>
        <w:t xml:space="preserve">gli </w:t>
      </w:r>
      <w:r w:rsidRPr="00AE44A6">
        <w:rPr>
          <w:rFonts w:asciiTheme="minorHAnsi" w:hAnsiTheme="minorHAnsi" w:cs="Calibri"/>
          <w:kern w:val="2"/>
          <w:sz w:val="24"/>
          <w:szCs w:val="24"/>
          <w:lang w:eastAsia="ar-SA"/>
        </w:rPr>
        <w:t>avvenut</w:t>
      </w:r>
      <w:r w:rsidR="00613FFD">
        <w:rPr>
          <w:rFonts w:asciiTheme="minorHAnsi" w:hAnsiTheme="minorHAnsi" w:cs="Calibri"/>
          <w:kern w:val="2"/>
          <w:sz w:val="24"/>
          <w:szCs w:val="24"/>
          <w:lang w:eastAsia="ar-SA"/>
        </w:rPr>
        <w:t>i</w:t>
      </w:r>
      <w:r w:rsidRPr="00AE44A6">
        <w:rPr>
          <w:rFonts w:asciiTheme="minorHAnsi" w:hAnsiTheme="minorHAnsi" w:cs="Calibri"/>
          <w:kern w:val="2"/>
          <w:sz w:val="24"/>
          <w:szCs w:val="24"/>
          <w:lang w:eastAsia="ar-SA"/>
        </w:rPr>
        <w:t xml:space="preserve"> pagament</w:t>
      </w:r>
      <w:r w:rsidR="00613FFD">
        <w:rPr>
          <w:rFonts w:asciiTheme="minorHAnsi" w:hAnsiTheme="minorHAnsi" w:cs="Calibri"/>
          <w:kern w:val="2"/>
          <w:sz w:val="24"/>
          <w:szCs w:val="24"/>
          <w:lang w:eastAsia="ar-SA"/>
        </w:rPr>
        <w:t>i</w:t>
      </w:r>
      <w:r w:rsidRPr="00AE44A6">
        <w:rPr>
          <w:rFonts w:asciiTheme="minorHAnsi" w:hAnsiTheme="minorHAnsi" w:cs="Calibri"/>
          <w:kern w:val="2"/>
          <w:sz w:val="24"/>
          <w:szCs w:val="24"/>
          <w:lang w:eastAsia="ar-SA"/>
        </w:rPr>
        <w:t>.</w:t>
      </w:r>
    </w:p>
    <w:p w14:paraId="3BC4CD99" w14:textId="7B0C3F72" w:rsidR="002852E1" w:rsidRDefault="00A42D8E" w:rsidP="00D64522">
      <w:pPr>
        <w:ind w:left="284" w:right="-437" w:firstLine="283"/>
        <w:jc w:val="both"/>
        <w:rPr>
          <w:rFonts w:asciiTheme="minorHAnsi" w:hAnsiTheme="minorHAnsi" w:cs="Calibri"/>
          <w:b/>
          <w:kern w:val="2"/>
          <w:sz w:val="24"/>
          <w:szCs w:val="24"/>
          <w:lang w:eastAsia="ar-SA"/>
        </w:rPr>
      </w:pPr>
      <w:r w:rsidRPr="00AE44A6">
        <w:rPr>
          <w:rFonts w:asciiTheme="minorHAnsi" w:hAnsiTheme="minorHAnsi" w:cs="Calibri"/>
          <w:kern w:val="2"/>
          <w:sz w:val="24"/>
          <w:szCs w:val="24"/>
          <w:lang w:eastAsia="ar-SA"/>
        </w:rPr>
        <w:t>In</w:t>
      </w:r>
      <w:r w:rsidR="00FF4171" w:rsidRPr="00AE44A6">
        <w:rPr>
          <w:rFonts w:asciiTheme="minorHAnsi" w:hAnsiTheme="minorHAnsi" w:cs="Calibri"/>
          <w:kern w:val="2"/>
          <w:sz w:val="24"/>
          <w:szCs w:val="24"/>
          <w:lang w:eastAsia="ar-SA"/>
        </w:rPr>
        <w:t xml:space="preserve">dicare nella causale: </w:t>
      </w:r>
      <w:r w:rsidR="00FF4171" w:rsidRPr="00AE44A6">
        <w:rPr>
          <w:rFonts w:asciiTheme="minorHAnsi" w:hAnsiTheme="minorHAnsi" w:cs="Calibri"/>
          <w:b/>
          <w:kern w:val="2"/>
          <w:sz w:val="24"/>
          <w:szCs w:val="24"/>
          <w:lang w:eastAsia="ar-SA"/>
        </w:rPr>
        <w:t xml:space="preserve">Convenzione di ricerca </w:t>
      </w:r>
      <w:r w:rsidR="00FF5B91" w:rsidRPr="00AE44A6">
        <w:rPr>
          <w:rFonts w:asciiTheme="minorHAnsi" w:hAnsiTheme="minorHAnsi" w:cs="Calibri"/>
          <w:b/>
          <w:kern w:val="2"/>
          <w:sz w:val="24"/>
          <w:szCs w:val="24"/>
          <w:lang w:eastAsia="ar-SA"/>
        </w:rPr>
        <w:t>Dott</w:t>
      </w:r>
      <w:r w:rsidR="00A15951">
        <w:rPr>
          <w:rFonts w:asciiTheme="minorHAnsi" w:hAnsiTheme="minorHAnsi" w:cs="Calibri"/>
          <w:b/>
          <w:kern w:val="2"/>
          <w:sz w:val="24"/>
          <w:szCs w:val="24"/>
          <w:lang w:eastAsia="ar-SA"/>
        </w:rPr>
        <w:t>/Prof</w:t>
      </w:r>
      <w:r w:rsidR="00227B9C" w:rsidRPr="00AE44A6">
        <w:rPr>
          <w:rFonts w:asciiTheme="minorHAnsi" w:hAnsiTheme="minorHAnsi" w:cs="Calibri"/>
          <w:b/>
          <w:kern w:val="2"/>
          <w:sz w:val="24"/>
          <w:szCs w:val="24"/>
          <w:lang w:eastAsia="ar-SA"/>
        </w:rPr>
        <w:t xml:space="preserve"> </w:t>
      </w:r>
      <w:r w:rsidR="00A15951">
        <w:rPr>
          <w:rFonts w:asciiTheme="minorHAnsi" w:hAnsiTheme="minorHAnsi" w:cs="Calibri"/>
          <w:b/>
          <w:kern w:val="2"/>
          <w:sz w:val="24"/>
          <w:szCs w:val="24"/>
          <w:lang w:eastAsia="ar-SA"/>
        </w:rPr>
        <w:t>XXXX</w:t>
      </w:r>
      <w:r w:rsidRPr="00AE44A6">
        <w:rPr>
          <w:rFonts w:asciiTheme="minorHAnsi" w:hAnsiTheme="minorHAnsi" w:cs="Calibri"/>
          <w:b/>
          <w:kern w:val="2"/>
          <w:sz w:val="24"/>
          <w:szCs w:val="24"/>
          <w:lang w:eastAsia="ar-SA"/>
        </w:rPr>
        <w:t xml:space="preserve"> </w:t>
      </w:r>
    </w:p>
    <w:p w14:paraId="3206FAA3" w14:textId="77777777" w:rsidR="00D64522" w:rsidRDefault="00D64522" w:rsidP="00D64522">
      <w:pPr>
        <w:ind w:left="284" w:right="-437" w:firstLine="283"/>
        <w:jc w:val="both"/>
        <w:rPr>
          <w:rFonts w:asciiTheme="minorHAnsi" w:hAnsiTheme="minorHAnsi" w:cs="Calibri"/>
          <w:b/>
          <w:kern w:val="2"/>
          <w:sz w:val="16"/>
          <w:szCs w:val="16"/>
          <w:lang w:eastAsia="ar-SA"/>
        </w:rPr>
      </w:pPr>
    </w:p>
    <w:p w14:paraId="37AB2917" w14:textId="77777777" w:rsidR="00925800" w:rsidRPr="00D64522" w:rsidRDefault="00925800" w:rsidP="00D64522">
      <w:pPr>
        <w:ind w:left="284" w:right="-437" w:firstLine="283"/>
        <w:jc w:val="both"/>
        <w:rPr>
          <w:rFonts w:asciiTheme="minorHAnsi" w:hAnsiTheme="minorHAnsi" w:cs="Calibri"/>
          <w:b/>
          <w:kern w:val="2"/>
          <w:sz w:val="16"/>
          <w:szCs w:val="16"/>
          <w:lang w:eastAsia="ar-SA"/>
        </w:rPr>
      </w:pPr>
    </w:p>
    <w:p w14:paraId="0810376F" w14:textId="77777777" w:rsidR="00AC553C" w:rsidRPr="00AE44A6" w:rsidRDefault="002852E1" w:rsidP="00662879">
      <w:pPr>
        <w:keepNext/>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7</w:t>
      </w:r>
    </w:p>
    <w:p w14:paraId="712B506C" w14:textId="77777777" w:rsidR="00123A1E" w:rsidRPr="00AE44A6" w:rsidRDefault="009663F4" w:rsidP="00662879">
      <w:pPr>
        <w:keepNext/>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 xml:space="preserve"> </w:t>
      </w:r>
      <w:r w:rsidR="00123A1E" w:rsidRPr="00AE44A6">
        <w:rPr>
          <w:rFonts w:asciiTheme="minorHAnsi" w:hAnsiTheme="minorHAnsi" w:cs="Calibri"/>
          <w:b/>
          <w:sz w:val="24"/>
          <w:szCs w:val="24"/>
        </w:rPr>
        <w:t>Responsabilità e sicurezza</w:t>
      </w:r>
    </w:p>
    <w:p w14:paraId="25B93ACB" w14:textId="77777777" w:rsidR="00123A1E" w:rsidRPr="00AE44A6" w:rsidRDefault="00123A1E" w:rsidP="00662879">
      <w:pPr>
        <w:keepNext/>
        <w:tabs>
          <w:tab w:val="left" w:pos="567"/>
        </w:tabs>
        <w:suppressAutoHyphens/>
        <w:ind w:left="284" w:firstLine="283"/>
        <w:jc w:val="both"/>
        <w:rPr>
          <w:rFonts w:asciiTheme="minorHAnsi" w:hAnsiTheme="minorHAnsi" w:cs="Calibri"/>
          <w:b/>
          <w:sz w:val="24"/>
          <w:szCs w:val="24"/>
        </w:rPr>
      </w:pPr>
    </w:p>
    <w:p w14:paraId="60889ACB" w14:textId="7353CCE8" w:rsidR="00D64522" w:rsidRDefault="00123A1E" w:rsidP="00D64522">
      <w:pPr>
        <w:keepNext/>
        <w:tabs>
          <w:tab w:val="left" w:pos="567"/>
        </w:tabs>
        <w:suppressAutoHyphens/>
        <w:ind w:left="284" w:firstLine="284"/>
        <w:jc w:val="both"/>
        <w:rPr>
          <w:rFonts w:asciiTheme="minorHAnsi" w:hAnsiTheme="minorHAnsi" w:cs="Calibri"/>
          <w:b/>
          <w:sz w:val="24"/>
          <w:szCs w:val="24"/>
        </w:rPr>
      </w:pPr>
      <w:r w:rsidRPr="00AE44A6">
        <w:rPr>
          <w:rFonts w:asciiTheme="minorHAnsi" w:hAnsiTheme="minorHAnsi" w:cs="Calibri"/>
          <w:sz w:val="24"/>
          <w:szCs w:val="24"/>
        </w:rPr>
        <w:t>Ciascuna parte si assume la responsabilità per eventuali danni che potranno essere provocati dal suo personale o dal personale distaccato autorizzato alle infrastrutture o alle attrezzature messe a disposizione dall’altra parte. Ciascuna parte assicura e garantisce la conformità alla normativa in tema di sicurezza individuale e collettiva sui luoghi di lavoro</w:t>
      </w:r>
      <w:r w:rsidR="00760638" w:rsidRPr="00AE44A6">
        <w:rPr>
          <w:rFonts w:asciiTheme="minorHAnsi" w:hAnsiTheme="minorHAnsi" w:cs="Calibri"/>
          <w:sz w:val="24"/>
          <w:szCs w:val="24"/>
        </w:rPr>
        <w:t xml:space="preserve">, </w:t>
      </w:r>
      <w:r w:rsidRPr="00AE44A6">
        <w:rPr>
          <w:rFonts w:asciiTheme="minorHAnsi" w:hAnsiTheme="minorHAnsi" w:cs="Calibri"/>
          <w:sz w:val="24"/>
          <w:szCs w:val="24"/>
        </w:rPr>
        <w:t>e dei locali e delle attrezzature messi reciprocamente a disposizione e provvederà autonomamente alle necessarie coperture assicurative per il proprio personale</w:t>
      </w:r>
      <w:r w:rsidRPr="00AE44A6">
        <w:rPr>
          <w:rFonts w:asciiTheme="minorHAnsi" w:hAnsiTheme="minorHAnsi" w:cs="Calibri"/>
          <w:b/>
          <w:sz w:val="24"/>
          <w:szCs w:val="24"/>
        </w:rPr>
        <w:t>.</w:t>
      </w:r>
    </w:p>
    <w:p w14:paraId="70BDAD38" w14:textId="77777777" w:rsidR="00925800" w:rsidRDefault="00925800" w:rsidP="00D64522">
      <w:pPr>
        <w:keepNext/>
        <w:tabs>
          <w:tab w:val="left" w:pos="567"/>
        </w:tabs>
        <w:suppressAutoHyphens/>
        <w:ind w:left="284" w:firstLine="284"/>
        <w:jc w:val="both"/>
        <w:rPr>
          <w:rFonts w:asciiTheme="minorHAnsi" w:hAnsiTheme="minorHAnsi" w:cs="Calibri"/>
          <w:b/>
          <w:sz w:val="24"/>
          <w:szCs w:val="24"/>
        </w:rPr>
      </w:pPr>
    </w:p>
    <w:p w14:paraId="07A24677" w14:textId="77777777" w:rsidR="00AC553C"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8</w:t>
      </w:r>
    </w:p>
    <w:p w14:paraId="7775F61B" w14:textId="77777777" w:rsidR="00123A1E" w:rsidRPr="00AE44A6" w:rsidRDefault="009663F4"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 xml:space="preserve"> </w:t>
      </w:r>
      <w:r w:rsidR="00123A1E" w:rsidRPr="00AE44A6">
        <w:rPr>
          <w:rFonts w:asciiTheme="minorHAnsi" w:hAnsiTheme="minorHAnsi" w:cs="Calibri"/>
          <w:b/>
          <w:sz w:val="24"/>
          <w:szCs w:val="24"/>
        </w:rPr>
        <w:t>Riservatezza</w:t>
      </w:r>
    </w:p>
    <w:p w14:paraId="036F5077" w14:textId="77777777" w:rsidR="00123A1E" w:rsidRPr="00AE44A6" w:rsidRDefault="00123A1E" w:rsidP="00662879">
      <w:pPr>
        <w:tabs>
          <w:tab w:val="left" w:pos="567"/>
        </w:tabs>
        <w:suppressAutoHyphens/>
        <w:ind w:left="284" w:firstLine="283"/>
        <w:jc w:val="both"/>
        <w:rPr>
          <w:rFonts w:asciiTheme="minorHAnsi" w:hAnsiTheme="minorHAnsi" w:cs="Calibri"/>
          <w:b/>
          <w:sz w:val="24"/>
          <w:szCs w:val="24"/>
        </w:rPr>
      </w:pPr>
    </w:p>
    <w:p w14:paraId="606E9303" w14:textId="77777777" w:rsidR="00123A1E" w:rsidRDefault="00123A1E"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Le parti garantiscono che i ricercatori impegnati in tali ricerche manterranno la riservatezza dei risultati.</w:t>
      </w:r>
    </w:p>
    <w:p w14:paraId="30F98DB2" w14:textId="77777777" w:rsidR="00925800" w:rsidRPr="00AE44A6" w:rsidRDefault="00925800" w:rsidP="00662879">
      <w:pPr>
        <w:tabs>
          <w:tab w:val="left" w:pos="567"/>
        </w:tabs>
        <w:suppressAutoHyphens/>
        <w:ind w:left="284" w:firstLine="283"/>
        <w:jc w:val="both"/>
        <w:rPr>
          <w:rFonts w:asciiTheme="minorHAnsi" w:hAnsiTheme="minorHAnsi" w:cs="Calibri"/>
          <w:sz w:val="24"/>
          <w:szCs w:val="24"/>
        </w:rPr>
      </w:pPr>
    </w:p>
    <w:p w14:paraId="0D0AB342" w14:textId="77777777" w:rsidR="00AC553C"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Art.9</w:t>
      </w:r>
    </w:p>
    <w:p w14:paraId="6E8BA44B" w14:textId="0DA3330A" w:rsidR="00123A1E" w:rsidRPr="00AE44A6" w:rsidRDefault="00123A1E"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 xml:space="preserve"> Modifiche</w:t>
      </w:r>
    </w:p>
    <w:p w14:paraId="7E2ACFB9" w14:textId="77777777" w:rsidR="00123A1E" w:rsidRPr="00AE44A6" w:rsidRDefault="00123A1E" w:rsidP="00662879">
      <w:pPr>
        <w:tabs>
          <w:tab w:val="left" w:pos="567"/>
        </w:tabs>
        <w:suppressAutoHyphens/>
        <w:ind w:left="284" w:firstLine="283"/>
        <w:jc w:val="both"/>
        <w:rPr>
          <w:rFonts w:asciiTheme="minorHAnsi" w:hAnsiTheme="minorHAnsi" w:cs="Calibri"/>
          <w:b/>
          <w:sz w:val="24"/>
          <w:szCs w:val="24"/>
        </w:rPr>
      </w:pPr>
    </w:p>
    <w:p w14:paraId="4B6FDD6C" w14:textId="77777777" w:rsidR="00123A1E" w:rsidRPr="00AE44A6" w:rsidRDefault="00123A1E"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Qualsiasi modifica o integrazione del presente accordo sarà valida solo se risultante da un atto scritto, firmato dai rappresentanti delle parti firmatarie dell’accordo.</w:t>
      </w:r>
    </w:p>
    <w:p w14:paraId="1D8E63C2" w14:textId="77777777" w:rsidR="002852E1" w:rsidRDefault="002852E1" w:rsidP="00662879">
      <w:pPr>
        <w:tabs>
          <w:tab w:val="left" w:pos="567"/>
        </w:tabs>
        <w:suppressAutoHyphens/>
        <w:ind w:left="284" w:firstLine="283"/>
        <w:jc w:val="both"/>
        <w:rPr>
          <w:rFonts w:asciiTheme="minorHAnsi" w:hAnsiTheme="minorHAnsi" w:cs="Calibri"/>
          <w:sz w:val="24"/>
          <w:szCs w:val="24"/>
        </w:rPr>
      </w:pPr>
    </w:p>
    <w:p w14:paraId="5C292191" w14:textId="77777777" w:rsidR="00925800" w:rsidRPr="00AE44A6" w:rsidRDefault="00925800" w:rsidP="00662879">
      <w:pPr>
        <w:tabs>
          <w:tab w:val="left" w:pos="567"/>
        </w:tabs>
        <w:suppressAutoHyphens/>
        <w:ind w:left="284" w:firstLine="283"/>
        <w:jc w:val="both"/>
        <w:rPr>
          <w:rFonts w:asciiTheme="minorHAnsi" w:hAnsiTheme="minorHAnsi" w:cs="Calibri"/>
          <w:sz w:val="24"/>
          <w:szCs w:val="24"/>
        </w:rPr>
      </w:pPr>
    </w:p>
    <w:p w14:paraId="7A95D60D" w14:textId="77777777" w:rsidR="00AC553C"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10</w:t>
      </w:r>
      <w:r w:rsidR="00123A1E" w:rsidRPr="00AE44A6">
        <w:rPr>
          <w:rFonts w:asciiTheme="minorHAnsi" w:hAnsiTheme="minorHAnsi" w:cs="Calibri"/>
          <w:b/>
          <w:sz w:val="24"/>
          <w:szCs w:val="24"/>
        </w:rPr>
        <w:t xml:space="preserve"> </w:t>
      </w:r>
    </w:p>
    <w:p w14:paraId="6141A2FD" w14:textId="77777777" w:rsidR="00123A1E" w:rsidRPr="00AE44A6" w:rsidRDefault="00123A1E"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 xml:space="preserve"> Risoluzione dell’accordo</w:t>
      </w:r>
    </w:p>
    <w:p w14:paraId="2E169DE7" w14:textId="77777777" w:rsidR="00123A1E" w:rsidRPr="00AE44A6" w:rsidRDefault="00123A1E" w:rsidP="00662879">
      <w:pPr>
        <w:tabs>
          <w:tab w:val="left" w:pos="567"/>
        </w:tabs>
        <w:suppressAutoHyphens/>
        <w:ind w:left="284" w:firstLine="283"/>
        <w:jc w:val="both"/>
        <w:rPr>
          <w:rFonts w:asciiTheme="minorHAnsi" w:hAnsiTheme="minorHAnsi" w:cs="Calibri"/>
          <w:b/>
          <w:sz w:val="24"/>
          <w:szCs w:val="24"/>
        </w:rPr>
      </w:pPr>
    </w:p>
    <w:p w14:paraId="34B4602A" w14:textId="77777777" w:rsidR="00AC553C" w:rsidRPr="00AE44A6" w:rsidRDefault="00123A1E"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lastRenderedPageBreak/>
        <w:t>Le parti potranno di comune accordo risolvere il presente accordo. La risoluzione consensuale dell’accordo dovrà risultare da documento scritto e controfirmato dalle parti. Per quanto riguarda i risultati raggiunti fino al momento della risoluzione dell’accordo, gli stessi dovranno essere considerati di proprietà delle parti.</w:t>
      </w:r>
    </w:p>
    <w:p w14:paraId="06D9FC69" w14:textId="77777777" w:rsidR="00826246" w:rsidRPr="00AE44A6" w:rsidRDefault="00651592"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 xml:space="preserve">In caso di </w:t>
      </w:r>
      <w:r w:rsidR="00826246" w:rsidRPr="00AE44A6">
        <w:rPr>
          <w:rFonts w:asciiTheme="minorHAnsi" w:hAnsiTheme="minorHAnsi" w:cs="Calibri"/>
          <w:sz w:val="24"/>
          <w:szCs w:val="24"/>
        </w:rPr>
        <w:t>inadempimento di una delle parti, dagli obblighi derivan</w:t>
      </w:r>
      <w:r w:rsidR="00423FD9" w:rsidRPr="00AE44A6">
        <w:rPr>
          <w:rFonts w:asciiTheme="minorHAnsi" w:hAnsiTheme="minorHAnsi" w:cs="Calibri"/>
          <w:sz w:val="24"/>
          <w:szCs w:val="24"/>
        </w:rPr>
        <w:t xml:space="preserve">ti dalla presente convenzione, </w:t>
      </w:r>
      <w:r w:rsidR="00826246" w:rsidRPr="00AE44A6">
        <w:rPr>
          <w:rFonts w:asciiTheme="minorHAnsi" w:hAnsiTheme="minorHAnsi" w:cs="Calibri"/>
          <w:sz w:val="24"/>
          <w:szCs w:val="24"/>
        </w:rPr>
        <w:t xml:space="preserve">la stessa si potrà risolvere a seguito di diffida ad adempiere ai sensi dell’art. 1454 </w:t>
      </w:r>
      <w:r w:rsidR="00423FD9" w:rsidRPr="00AE44A6">
        <w:rPr>
          <w:rFonts w:asciiTheme="minorHAnsi" w:hAnsiTheme="minorHAnsi" w:cs="Calibri"/>
          <w:sz w:val="24"/>
          <w:szCs w:val="24"/>
        </w:rPr>
        <w:t>c</w:t>
      </w:r>
      <w:r w:rsidR="00826246" w:rsidRPr="00AE44A6">
        <w:rPr>
          <w:rFonts w:asciiTheme="minorHAnsi" w:hAnsiTheme="minorHAnsi" w:cs="Calibri"/>
          <w:sz w:val="24"/>
          <w:szCs w:val="24"/>
        </w:rPr>
        <w:t>.c.</w:t>
      </w:r>
    </w:p>
    <w:p w14:paraId="73B4F0C1" w14:textId="77777777" w:rsidR="00A42D8E" w:rsidRDefault="00423FD9" w:rsidP="00662879">
      <w:pPr>
        <w:tabs>
          <w:tab w:val="left" w:pos="567"/>
        </w:tabs>
        <w:suppressAutoHyphens/>
        <w:ind w:left="284" w:firstLine="283"/>
        <w:jc w:val="both"/>
        <w:rPr>
          <w:rFonts w:asciiTheme="minorHAnsi" w:hAnsiTheme="minorHAnsi" w:cs="Calibri"/>
          <w:b/>
          <w:sz w:val="24"/>
          <w:szCs w:val="24"/>
        </w:rPr>
      </w:pPr>
      <w:r w:rsidRPr="00AE44A6">
        <w:rPr>
          <w:rFonts w:asciiTheme="minorHAnsi" w:hAnsiTheme="minorHAnsi" w:cs="Calibri"/>
          <w:sz w:val="24"/>
          <w:szCs w:val="24"/>
        </w:rPr>
        <w:t>Trovano in tal caso applicazione gli articoli previsti al Capo XIV del Libro Quarto del codice civile in quanto applicabili.</w:t>
      </w:r>
      <w:r w:rsidR="009663F4" w:rsidRPr="00AE44A6">
        <w:rPr>
          <w:rFonts w:asciiTheme="minorHAnsi" w:hAnsiTheme="minorHAnsi" w:cs="Calibri"/>
          <w:b/>
          <w:sz w:val="24"/>
          <w:szCs w:val="24"/>
        </w:rPr>
        <w:tab/>
      </w:r>
      <w:r w:rsidR="009663F4" w:rsidRPr="00AE44A6">
        <w:rPr>
          <w:rFonts w:asciiTheme="minorHAnsi" w:hAnsiTheme="minorHAnsi" w:cs="Calibri"/>
          <w:b/>
          <w:sz w:val="24"/>
          <w:szCs w:val="24"/>
        </w:rPr>
        <w:tab/>
        <w:t xml:space="preserve">                 </w:t>
      </w:r>
    </w:p>
    <w:p w14:paraId="09F6CD28" w14:textId="77777777" w:rsidR="00925800" w:rsidRPr="00AE44A6" w:rsidRDefault="00925800" w:rsidP="00662879">
      <w:pPr>
        <w:tabs>
          <w:tab w:val="left" w:pos="567"/>
        </w:tabs>
        <w:suppressAutoHyphens/>
        <w:ind w:left="284" w:firstLine="283"/>
        <w:jc w:val="both"/>
        <w:rPr>
          <w:rFonts w:asciiTheme="minorHAnsi" w:hAnsiTheme="minorHAnsi" w:cs="Calibri"/>
          <w:sz w:val="24"/>
          <w:szCs w:val="24"/>
        </w:rPr>
      </w:pPr>
    </w:p>
    <w:p w14:paraId="7F85072F" w14:textId="77777777" w:rsidR="009663F4"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11</w:t>
      </w:r>
    </w:p>
    <w:p w14:paraId="2D7185A5" w14:textId="77777777" w:rsidR="00123A1E" w:rsidRPr="00AE44A6" w:rsidRDefault="00123A1E"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 xml:space="preserve"> Foro competente</w:t>
      </w:r>
    </w:p>
    <w:p w14:paraId="7720D03F" w14:textId="77777777" w:rsidR="00123A1E" w:rsidRPr="004E18AE" w:rsidRDefault="00123A1E" w:rsidP="00662879">
      <w:pPr>
        <w:tabs>
          <w:tab w:val="left" w:pos="567"/>
        </w:tabs>
        <w:suppressAutoHyphens/>
        <w:ind w:left="284" w:firstLine="283"/>
        <w:jc w:val="both"/>
        <w:rPr>
          <w:rFonts w:asciiTheme="minorHAnsi" w:hAnsiTheme="minorHAnsi" w:cs="Calibri"/>
          <w:b/>
          <w:sz w:val="16"/>
          <w:szCs w:val="16"/>
        </w:rPr>
      </w:pPr>
    </w:p>
    <w:p w14:paraId="40E201C3" w14:textId="77777777" w:rsidR="009663F4" w:rsidRDefault="00766690" w:rsidP="00603BEA">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Eventuali controversi</w:t>
      </w:r>
      <w:r w:rsidR="00651592" w:rsidRPr="00AE44A6">
        <w:rPr>
          <w:rFonts w:asciiTheme="minorHAnsi" w:hAnsiTheme="minorHAnsi" w:cs="Calibri"/>
          <w:sz w:val="24"/>
          <w:szCs w:val="24"/>
        </w:rPr>
        <w:t xml:space="preserve">e insorte tra le parti relative </w:t>
      </w:r>
      <w:r w:rsidRPr="00AE44A6">
        <w:rPr>
          <w:rFonts w:asciiTheme="minorHAnsi" w:hAnsiTheme="minorHAnsi" w:cs="Calibri"/>
          <w:sz w:val="24"/>
          <w:szCs w:val="24"/>
        </w:rPr>
        <w:t>all’interpretazione, esecuzione ed applicazione del presente accordo saranno risolte in via amministrativa; ove ciò non sia possibile, le parti convengono la competenza esclusiva e derogatorio del Foro di NAPOLI ai sensi dell’art. 29 comma</w:t>
      </w:r>
      <w:r w:rsidR="00651592" w:rsidRPr="00AE44A6">
        <w:rPr>
          <w:rFonts w:asciiTheme="minorHAnsi" w:hAnsiTheme="minorHAnsi" w:cs="Calibri"/>
          <w:sz w:val="24"/>
          <w:szCs w:val="24"/>
        </w:rPr>
        <w:t xml:space="preserve"> </w:t>
      </w:r>
      <w:r w:rsidRPr="00AE44A6">
        <w:rPr>
          <w:rFonts w:asciiTheme="minorHAnsi" w:hAnsiTheme="minorHAnsi" w:cs="Calibri"/>
          <w:sz w:val="24"/>
          <w:szCs w:val="24"/>
        </w:rPr>
        <w:t>2 del c.p.c.</w:t>
      </w:r>
    </w:p>
    <w:p w14:paraId="1078EBB2" w14:textId="77777777" w:rsidR="00925800" w:rsidRPr="00AE44A6" w:rsidRDefault="00925800" w:rsidP="00603BEA">
      <w:pPr>
        <w:tabs>
          <w:tab w:val="left" w:pos="567"/>
        </w:tabs>
        <w:suppressAutoHyphens/>
        <w:ind w:left="284" w:firstLine="283"/>
        <w:jc w:val="both"/>
        <w:rPr>
          <w:rFonts w:asciiTheme="minorHAnsi" w:hAnsiTheme="minorHAnsi" w:cs="Calibri"/>
          <w:sz w:val="24"/>
          <w:szCs w:val="24"/>
        </w:rPr>
      </w:pPr>
    </w:p>
    <w:p w14:paraId="396A7FDD" w14:textId="77777777" w:rsidR="009663F4" w:rsidRPr="00AE44A6" w:rsidRDefault="002852E1"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12</w:t>
      </w:r>
    </w:p>
    <w:p w14:paraId="45B81BF3" w14:textId="77777777" w:rsidR="00B4210F" w:rsidRPr="00AE44A6" w:rsidRDefault="006A6FEC" w:rsidP="009967F3">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Legittimazione processuale</w:t>
      </w:r>
    </w:p>
    <w:p w14:paraId="43150AE0" w14:textId="77777777" w:rsidR="009967F3" w:rsidRPr="004E18AE" w:rsidRDefault="009967F3" w:rsidP="009967F3">
      <w:pPr>
        <w:tabs>
          <w:tab w:val="left" w:pos="567"/>
        </w:tabs>
        <w:suppressAutoHyphens/>
        <w:ind w:left="284" w:firstLine="283"/>
        <w:jc w:val="center"/>
        <w:rPr>
          <w:rFonts w:asciiTheme="minorHAnsi" w:hAnsiTheme="minorHAnsi" w:cs="Calibri"/>
          <w:b/>
          <w:sz w:val="16"/>
          <w:szCs w:val="16"/>
        </w:rPr>
      </w:pPr>
    </w:p>
    <w:p w14:paraId="079E3576" w14:textId="4792CA5E" w:rsidR="006A6FEC" w:rsidRDefault="006A6FEC" w:rsidP="00D64522">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Per tutte le controversie che dovessero insorgere in dipendenza della presente Convenzione, la legittimazione processuale attiva e passiva è attribuita al Direttore pro tempore della Struttura.</w:t>
      </w:r>
    </w:p>
    <w:p w14:paraId="656A5788" w14:textId="3BACDF03" w:rsidR="00037C9A" w:rsidRDefault="00037C9A" w:rsidP="00D64522">
      <w:pPr>
        <w:tabs>
          <w:tab w:val="left" w:pos="567"/>
        </w:tabs>
        <w:suppressAutoHyphens/>
        <w:ind w:left="284" w:firstLine="283"/>
        <w:jc w:val="both"/>
        <w:rPr>
          <w:rFonts w:asciiTheme="minorHAnsi" w:hAnsiTheme="minorHAnsi" w:cs="Calibri"/>
          <w:sz w:val="24"/>
          <w:szCs w:val="24"/>
        </w:rPr>
      </w:pPr>
    </w:p>
    <w:p w14:paraId="2726E851" w14:textId="77777777" w:rsidR="00037C9A" w:rsidRPr="000F60ED" w:rsidRDefault="00037C9A" w:rsidP="00037C9A">
      <w:pPr>
        <w:tabs>
          <w:tab w:val="left" w:pos="567"/>
        </w:tabs>
        <w:suppressAutoHyphens/>
        <w:ind w:left="284" w:firstLine="283"/>
        <w:jc w:val="center"/>
        <w:rPr>
          <w:rFonts w:asciiTheme="minorHAnsi" w:hAnsiTheme="minorHAnsi" w:cstheme="minorHAnsi"/>
          <w:b/>
          <w:sz w:val="25"/>
          <w:szCs w:val="25"/>
        </w:rPr>
      </w:pPr>
      <w:r w:rsidRPr="000F60ED">
        <w:rPr>
          <w:rFonts w:asciiTheme="minorHAnsi" w:hAnsiTheme="minorHAnsi" w:cstheme="minorHAnsi"/>
          <w:b/>
          <w:sz w:val="25"/>
          <w:szCs w:val="25"/>
        </w:rPr>
        <w:t>Art. 13</w:t>
      </w:r>
    </w:p>
    <w:p w14:paraId="1AAB3635" w14:textId="77777777" w:rsidR="00037C9A" w:rsidRPr="000F60ED" w:rsidRDefault="00037C9A" w:rsidP="00037C9A">
      <w:pPr>
        <w:tabs>
          <w:tab w:val="left" w:pos="567"/>
        </w:tabs>
        <w:suppressAutoHyphens/>
        <w:ind w:left="284" w:firstLine="283"/>
        <w:jc w:val="center"/>
        <w:rPr>
          <w:rFonts w:asciiTheme="minorHAnsi" w:hAnsiTheme="minorHAnsi" w:cstheme="minorHAnsi"/>
          <w:b/>
          <w:sz w:val="25"/>
          <w:szCs w:val="25"/>
        </w:rPr>
      </w:pPr>
      <w:r w:rsidRPr="000F60ED">
        <w:rPr>
          <w:rFonts w:asciiTheme="minorHAnsi" w:hAnsiTheme="minorHAnsi" w:cstheme="minorHAnsi"/>
          <w:b/>
          <w:sz w:val="25"/>
          <w:szCs w:val="25"/>
        </w:rPr>
        <w:t>Privacy</w:t>
      </w:r>
    </w:p>
    <w:p w14:paraId="354B4D5F" w14:textId="77777777" w:rsidR="00037C9A" w:rsidRPr="000F60ED" w:rsidRDefault="00037C9A" w:rsidP="00037C9A">
      <w:pPr>
        <w:tabs>
          <w:tab w:val="left" w:pos="567"/>
        </w:tabs>
        <w:suppressAutoHyphens/>
        <w:ind w:left="284" w:firstLine="283"/>
        <w:jc w:val="both"/>
        <w:rPr>
          <w:rFonts w:asciiTheme="minorHAnsi" w:hAnsiTheme="minorHAnsi" w:cstheme="minorHAnsi"/>
          <w:sz w:val="25"/>
          <w:szCs w:val="25"/>
        </w:rPr>
      </w:pPr>
      <w:r w:rsidRPr="000F60ED">
        <w:rPr>
          <w:rFonts w:asciiTheme="minorHAnsi" w:hAnsiTheme="minorHAnsi" w:cstheme="minorHAnsi"/>
          <w:sz w:val="25"/>
          <w:szCs w:val="25"/>
        </w:rPr>
        <w:t xml:space="preserve">Ai sensi ed agli effetti del </w:t>
      </w:r>
      <w:proofErr w:type="spellStart"/>
      <w:r w:rsidRPr="000F60ED">
        <w:rPr>
          <w:rFonts w:asciiTheme="minorHAnsi" w:hAnsiTheme="minorHAnsi" w:cstheme="minorHAnsi"/>
          <w:sz w:val="25"/>
          <w:szCs w:val="25"/>
        </w:rPr>
        <w:t>D.Lgs.</w:t>
      </w:r>
      <w:proofErr w:type="spellEnd"/>
      <w:r w:rsidRPr="000F60ED">
        <w:rPr>
          <w:rFonts w:asciiTheme="minorHAnsi" w:hAnsiTheme="minorHAnsi" w:cstheme="minorHAnsi"/>
          <w:sz w:val="25"/>
          <w:szCs w:val="25"/>
        </w:rPr>
        <w:t xml:space="preserve"> 196/03 (“Codice Privacy”) e del Regolamento UE 679/2016 (“GDPR”), le Parti si danno reciprocamente atto ed accettano che, nell’esecuzione delle attività previste dal presente Contratto, i dati personali reciprocamente trasmessi e relativi a ciascuna di esse saranno trattati per finalità connesse all’esecuzione di tale contratto ai sensi dell’art. 6.1, lett. b) del GDPR, anche con l’ausilio di mezzi elettronici ovvero per dare esecuzione ad obblighi previsti dalla normativa vigente o dalle Autorità competenti.</w:t>
      </w:r>
    </w:p>
    <w:p w14:paraId="71F4516D" w14:textId="77777777" w:rsidR="00037C9A" w:rsidRPr="00D64522" w:rsidRDefault="00037C9A" w:rsidP="00D64522">
      <w:pPr>
        <w:tabs>
          <w:tab w:val="left" w:pos="567"/>
        </w:tabs>
        <w:suppressAutoHyphens/>
        <w:ind w:left="284" w:firstLine="283"/>
        <w:jc w:val="both"/>
        <w:rPr>
          <w:rFonts w:asciiTheme="minorHAnsi" w:hAnsiTheme="minorHAnsi" w:cs="Calibri"/>
          <w:sz w:val="24"/>
          <w:szCs w:val="24"/>
        </w:rPr>
      </w:pPr>
    </w:p>
    <w:p w14:paraId="3891B0B0" w14:textId="77777777" w:rsidR="000955D3" w:rsidRDefault="000955D3" w:rsidP="00662879">
      <w:pPr>
        <w:tabs>
          <w:tab w:val="left" w:pos="567"/>
        </w:tabs>
        <w:suppressAutoHyphens/>
        <w:ind w:left="284" w:firstLine="283"/>
        <w:jc w:val="center"/>
        <w:rPr>
          <w:rFonts w:asciiTheme="minorHAnsi" w:hAnsiTheme="minorHAnsi" w:cs="Calibri"/>
          <w:b/>
          <w:sz w:val="16"/>
          <w:szCs w:val="16"/>
        </w:rPr>
      </w:pPr>
    </w:p>
    <w:p w14:paraId="32EEDBF4" w14:textId="77777777" w:rsidR="00925800" w:rsidRPr="000955D3" w:rsidRDefault="00925800" w:rsidP="00662879">
      <w:pPr>
        <w:tabs>
          <w:tab w:val="left" w:pos="567"/>
        </w:tabs>
        <w:suppressAutoHyphens/>
        <w:ind w:left="284" w:firstLine="283"/>
        <w:jc w:val="center"/>
        <w:rPr>
          <w:rFonts w:asciiTheme="minorHAnsi" w:hAnsiTheme="minorHAnsi" w:cs="Calibri"/>
          <w:b/>
          <w:sz w:val="16"/>
          <w:szCs w:val="16"/>
        </w:rPr>
      </w:pPr>
    </w:p>
    <w:p w14:paraId="5B7594E1" w14:textId="57A258EE" w:rsidR="00567368" w:rsidRPr="00AE44A6" w:rsidRDefault="00567368"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Art. 1</w:t>
      </w:r>
      <w:r w:rsidR="00037C9A">
        <w:rPr>
          <w:rFonts w:asciiTheme="minorHAnsi" w:hAnsiTheme="minorHAnsi" w:cs="Calibri"/>
          <w:b/>
          <w:sz w:val="24"/>
          <w:szCs w:val="24"/>
        </w:rPr>
        <w:t>4</w:t>
      </w:r>
    </w:p>
    <w:p w14:paraId="48DD719A" w14:textId="3EF42479" w:rsidR="00826246" w:rsidRDefault="00826246" w:rsidP="00662879">
      <w:pPr>
        <w:tabs>
          <w:tab w:val="left" w:pos="567"/>
        </w:tabs>
        <w:suppressAutoHyphens/>
        <w:ind w:left="284" w:firstLine="283"/>
        <w:jc w:val="center"/>
        <w:rPr>
          <w:rFonts w:asciiTheme="minorHAnsi" w:hAnsiTheme="minorHAnsi" w:cs="Calibri"/>
          <w:b/>
          <w:sz w:val="24"/>
          <w:szCs w:val="24"/>
        </w:rPr>
      </w:pPr>
      <w:r w:rsidRPr="00AE44A6">
        <w:rPr>
          <w:rFonts w:asciiTheme="minorHAnsi" w:hAnsiTheme="minorHAnsi" w:cs="Calibri"/>
          <w:b/>
          <w:sz w:val="24"/>
          <w:szCs w:val="24"/>
        </w:rPr>
        <w:t xml:space="preserve">Prevenzione e Codice di Comportamento </w:t>
      </w:r>
    </w:p>
    <w:p w14:paraId="3727FC04" w14:textId="77777777" w:rsidR="004E18AE" w:rsidRPr="004E18AE" w:rsidRDefault="004E18AE" w:rsidP="00662879">
      <w:pPr>
        <w:tabs>
          <w:tab w:val="left" w:pos="567"/>
        </w:tabs>
        <w:suppressAutoHyphens/>
        <w:ind w:left="284" w:firstLine="283"/>
        <w:jc w:val="center"/>
        <w:rPr>
          <w:rFonts w:asciiTheme="minorHAnsi" w:hAnsiTheme="minorHAnsi" w:cs="Calibri"/>
          <w:b/>
          <w:sz w:val="16"/>
          <w:szCs w:val="16"/>
        </w:rPr>
      </w:pPr>
    </w:p>
    <w:p w14:paraId="149665C2" w14:textId="77777777" w:rsidR="00D15B99" w:rsidRPr="004F6A42" w:rsidRDefault="00D15B99" w:rsidP="00D15B99">
      <w:pPr>
        <w:spacing w:before="149"/>
        <w:ind w:left="284" w:right="-11" w:firstLine="283"/>
        <w:jc w:val="both"/>
        <w:rPr>
          <w:rFonts w:ascii="Calibri" w:eastAsia="Book Antiqua" w:hAnsi="Calibri"/>
          <w:iCs/>
          <w:sz w:val="24"/>
          <w:szCs w:val="24"/>
        </w:rPr>
      </w:pPr>
      <w:r w:rsidRPr="004F6A42">
        <w:rPr>
          <w:rFonts w:ascii="Calibri" w:hAnsi="Calibri"/>
          <w:bCs/>
          <w:iCs/>
          <w:sz w:val="24"/>
          <w:szCs w:val="24"/>
        </w:rPr>
        <w:t xml:space="preserve">Si richiama l'osservanza delle norme in materia di anticorruzione, la cui violazione comporterà immediata risoluzione del contratto, in particolare la Legge 190/2012, </w:t>
      </w:r>
      <w:r w:rsidRPr="004F6A42">
        <w:rPr>
          <w:rFonts w:asciiTheme="minorHAnsi" w:hAnsiTheme="minorHAnsi"/>
          <w:bCs/>
          <w:iCs/>
          <w:sz w:val="24"/>
          <w:szCs w:val="24"/>
        </w:rPr>
        <w:t>Piano Triennale per la Prevenzione della Corruzione relativa al triennio 2022/2024, confluito nel PIAO (Piano Integrato di Attività ed Organizzazione di Ateneo (P.I.A.O.) per il triennio 2023-2025 (approvato dal C.d.A. nell'adunanza del 28/03/2023 e pubbl. il 31/03/2023)</w:t>
      </w:r>
      <w:r w:rsidRPr="004F6A42">
        <w:rPr>
          <w:rFonts w:ascii="Calibri" w:hAnsi="Calibri"/>
          <w:bCs/>
          <w:iCs/>
          <w:sz w:val="24"/>
          <w:szCs w:val="24"/>
        </w:rPr>
        <w:t>, il Codice di Comportamento dei dipendenti pubblici (DPR n. 62/13) e il Codice di Comportamento dell'Università (del C.d.A. del 29-1-15 n.</w:t>
      </w:r>
      <w:r w:rsidRPr="004F6A42">
        <w:rPr>
          <w:rFonts w:ascii="Calibri" w:hAnsi="Calibri"/>
          <w:bCs/>
          <w:iCs/>
          <w:spacing w:val="-2"/>
          <w:sz w:val="24"/>
          <w:szCs w:val="24"/>
        </w:rPr>
        <w:t xml:space="preserve"> </w:t>
      </w:r>
      <w:r w:rsidRPr="004F6A42">
        <w:rPr>
          <w:rFonts w:ascii="Calibri" w:hAnsi="Calibri"/>
          <w:bCs/>
          <w:iCs/>
          <w:sz w:val="24"/>
          <w:szCs w:val="24"/>
        </w:rPr>
        <w:t>47).</w:t>
      </w:r>
    </w:p>
    <w:p w14:paraId="6C5278BD" w14:textId="77777777" w:rsidR="00925800" w:rsidRPr="004E18AE" w:rsidRDefault="00925800" w:rsidP="00925800">
      <w:pPr>
        <w:ind w:left="284" w:right="-11" w:firstLine="284"/>
        <w:jc w:val="both"/>
        <w:rPr>
          <w:rFonts w:asciiTheme="minorHAnsi" w:hAnsiTheme="minorHAnsi"/>
          <w:bCs/>
          <w:iCs/>
          <w:sz w:val="16"/>
          <w:szCs w:val="16"/>
        </w:rPr>
      </w:pPr>
    </w:p>
    <w:p w14:paraId="4F0CEA9F" w14:textId="0431DFF2" w:rsidR="002970C4" w:rsidRPr="002970C4" w:rsidRDefault="002970C4" w:rsidP="002970C4">
      <w:pPr>
        <w:tabs>
          <w:tab w:val="left" w:pos="567"/>
        </w:tabs>
        <w:suppressAutoHyphens/>
        <w:ind w:left="284" w:firstLine="283"/>
        <w:jc w:val="center"/>
        <w:rPr>
          <w:rFonts w:asciiTheme="minorHAnsi" w:hAnsiTheme="minorHAnsi" w:cs="Calibri"/>
          <w:b/>
          <w:sz w:val="24"/>
          <w:szCs w:val="24"/>
        </w:rPr>
      </w:pPr>
      <w:r w:rsidRPr="002970C4">
        <w:rPr>
          <w:rFonts w:asciiTheme="minorHAnsi" w:hAnsiTheme="minorHAnsi" w:cs="Calibri"/>
          <w:b/>
          <w:sz w:val="24"/>
          <w:szCs w:val="24"/>
        </w:rPr>
        <w:t>Art.1</w:t>
      </w:r>
      <w:r w:rsidR="00037C9A">
        <w:rPr>
          <w:rFonts w:asciiTheme="minorHAnsi" w:hAnsiTheme="minorHAnsi" w:cs="Calibri"/>
          <w:b/>
          <w:sz w:val="24"/>
          <w:szCs w:val="24"/>
        </w:rPr>
        <w:t>5</w:t>
      </w:r>
    </w:p>
    <w:p w14:paraId="3D91BA51" w14:textId="13FBF8ED" w:rsidR="002970C4" w:rsidRDefault="002970C4" w:rsidP="002970C4">
      <w:pPr>
        <w:tabs>
          <w:tab w:val="left" w:pos="567"/>
        </w:tabs>
        <w:suppressAutoHyphens/>
        <w:ind w:left="284" w:firstLine="283"/>
        <w:jc w:val="center"/>
        <w:rPr>
          <w:rFonts w:asciiTheme="minorHAnsi" w:hAnsiTheme="minorHAnsi" w:cs="Calibri"/>
          <w:b/>
          <w:sz w:val="24"/>
          <w:szCs w:val="24"/>
        </w:rPr>
      </w:pPr>
      <w:r w:rsidRPr="002970C4">
        <w:rPr>
          <w:rFonts w:asciiTheme="minorHAnsi" w:hAnsiTheme="minorHAnsi" w:cs="Calibri"/>
          <w:b/>
          <w:sz w:val="24"/>
          <w:szCs w:val="24"/>
        </w:rPr>
        <w:t>Trattamento dei dati personali</w:t>
      </w:r>
    </w:p>
    <w:p w14:paraId="070B2B13" w14:textId="77777777" w:rsidR="001854AC" w:rsidRPr="008C3CB7" w:rsidRDefault="002970C4" w:rsidP="001854AC">
      <w:pPr>
        <w:tabs>
          <w:tab w:val="left" w:pos="567"/>
        </w:tabs>
        <w:suppressAutoHyphens/>
        <w:ind w:left="284" w:firstLine="283"/>
        <w:jc w:val="center"/>
        <w:rPr>
          <w:b/>
          <w:bCs/>
          <w:sz w:val="24"/>
          <w:szCs w:val="24"/>
        </w:rPr>
      </w:pPr>
      <w:r>
        <w:rPr>
          <w:rFonts w:asciiTheme="minorHAnsi" w:hAnsiTheme="minorHAnsi"/>
          <w:bCs/>
          <w:iCs/>
          <w:sz w:val="24"/>
          <w:szCs w:val="24"/>
        </w:rPr>
        <w:tab/>
      </w:r>
    </w:p>
    <w:p w14:paraId="52803D36" w14:textId="77777777" w:rsidR="001854AC" w:rsidRPr="001854AC" w:rsidRDefault="001854AC" w:rsidP="001854AC">
      <w:pPr>
        <w:tabs>
          <w:tab w:val="left" w:pos="567"/>
        </w:tabs>
        <w:suppressAutoHyphens/>
        <w:ind w:left="284" w:firstLine="283"/>
        <w:jc w:val="both"/>
        <w:rPr>
          <w:rFonts w:asciiTheme="minorHAnsi" w:hAnsiTheme="minorHAnsi"/>
          <w:bCs/>
          <w:iCs/>
          <w:sz w:val="24"/>
          <w:szCs w:val="24"/>
        </w:rPr>
      </w:pPr>
      <w:r w:rsidRPr="001854AC">
        <w:rPr>
          <w:rFonts w:asciiTheme="minorHAnsi" w:hAnsiTheme="minorHAnsi"/>
          <w:bCs/>
          <w:iCs/>
          <w:sz w:val="24"/>
          <w:szCs w:val="24"/>
        </w:rPr>
        <w:lastRenderedPageBreak/>
        <w:t>Le parti si impegnano reciprocamente a trattare e custodire i dati e le informazioni, sia su supporto cartaceo che informatico, relativi all’espletamento di attività riconducibili al presente contratto, in ottemperanza a quanto previsto dal Reg.2016/679/UE.</w:t>
      </w:r>
    </w:p>
    <w:p w14:paraId="4E22330E" w14:textId="0C64D39C" w:rsidR="00925800" w:rsidRDefault="002970C4" w:rsidP="00925800">
      <w:pPr>
        <w:tabs>
          <w:tab w:val="left" w:pos="567"/>
        </w:tabs>
        <w:suppressAutoHyphens/>
        <w:ind w:left="284"/>
        <w:jc w:val="both"/>
        <w:rPr>
          <w:rFonts w:asciiTheme="minorHAnsi" w:hAnsiTheme="minorHAnsi"/>
          <w:bCs/>
          <w:iCs/>
          <w:sz w:val="24"/>
          <w:szCs w:val="24"/>
        </w:rPr>
      </w:pPr>
      <w:r w:rsidRPr="002970C4">
        <w:rPr>
          <w:rFonts w:asciiTheme="minorHAnsi" w:hAnsiTheme="minorHAnsi"/>
          <w:bCs/>
          <w:iCs/>
          <w:sz w:val="24"/>
          <w:szCs w:val="24"/>
        </w:rPr>
        <w:tab/>
      </w:r>
    </w:p>
    <w:p w14:paraId="1316CA10" w14:textId="77777777" w:rsidR="00925800" w:rsidRPr="004E18AE" w:rsidRDefault="00925800" w:rsidP="00925800">
      <w:pPr>
        <w:tabs>
          <w:tab w:val="left" w:pos="567"/>
        </w:tabs>
        <w:suppressAutoHyphens/>
        <w:ind w:left="284"/>
        <w:jc w:val="both"/>
        <w:rPr>
          <w:rFonts w:asciiTheme="minorHAnsi" w:hAnsiTheme="minorHAnsi"/>
          <w:bCs/>
          <w:iCs/>
          <w:sz w:val="16"/>
          <w:szCs w:val="16"/>
        </w:rPr>
      </w:pPr>
    </w:p>
    <w:p w14:paraId="4C15B52F" w14:textId="3E68FF5B" w:rsidR="00FC43CB" w:rsidRPr="00AE44A6" w:rsidRDefault="00123A1E" w:rsidP="002970C4">
      <w:pPr>
        <w:tabs>
          <w:tab w:val="left" w:pos="567"/>
        </w:tabs>
        <w:suppressAutoHyphens/>
        <w:jc w:val="center"/>
        <w:rPr>
          <w:rFonts w:asciiTheme="minorHAnsi" w:hAnsiTheme="minorHAnsi" w:cs="Calibri"/>
          <w:b/>
          <w:sz w:val="24"/>
          <w:szCs w:val="24"/>
        </w:rPr>
      </w:pPr>
      <w:r w:rsidRPr="00AE44A6">
        <w:rPr>
          <w:rFonts w:asciiTheme="minorHAnsi" w:hAnsiTheme="minorHAnsi" w:cs="Calibri"/>
          <w:b/>
          <w:sz w:val="24"/>
          <w:szCs w:val="24"/>
        </w:rPr>
        <w:t xml:space="preserve">Art. </w:t>
      </w:r>
      <w:r w:rsidR="002970C4">
        <w:rPr>
          <w:rFonts w:asciiTheme="minorHAnsi" w:hAnsiTheme="minorHAnsi" w:cs="Calibri"/>
          <w:b/>
          <w:sz w:val="24"/>
          <w:szCs w:val="24"/>
        </w:rPr>
        <w:t>1</w:t>
      </w:r>
      <w:r w:rsidR="00037C9A">
        <w:rPr>
          <w:rFonts w:asciiTheme="minorHAnsi" w:hAnsiTheme="minorHAnsi" w:cs="Calibri"/>
          <w:b/>
          <w:sz w:val="24"/>
          <w:szCs w:val="24"/>
        </w:rPr>
        <w:t>6</w:t>
      </w:r>
    </w:p>
    <w:p w14:paraId="77D4B366" w14:textId="64BE350D" w:rsidR="00123A1E" w:rsidRDefault="002970C4" w:rsidP="002970C4">
      <w:pPr>
        <w:tabs>
          <w:tab w:val="left" w:pos="567"/>
        </w:tabs>
        <w:suppressAutoHyphens/>
        <w:ind w:left="284" w:firstLine="283"/>
        <w:rPr>
          <w:rFonts w:asciiTheme="minorHAnsi" w:hAnsiTheme="minorHAnsi" w:cs="Calibri"/>
          <w:b/>
          <w:sz w:val="24"/>
          <w:szCs w:val="24"/>
        </w:rPr>
      </w:pPr>
      <w:r>
        <w:rPr>
          <w:rFonts w:asciiTheme="minorHAnsi" w:hAnsiTheme="minorHAnsi" w:cs="Calibri"/>
          <w:b/>
          <w:sz w:val="24"/>
          <w:szCs w:val="24"/>
        </w:rPr>
        <w:t xml:space="preserve">                                                                      </w:t>
      </w:r>
      <w:r w:rsidR="00123A1E" w:rsidRPr="00AE44A6">
        <w:rPr>
          <w:rFonts w:asciiTheme="minorHAnsi" w:hAnsiTheme="minorHAnsi" w:cs="Calibri"/>
          <w:b/>
          <w:sz w:val="24"/>
          <w:szCs w:val="24"/>
        </w:rPr>
        <w:t>Oneri fiscali</w:t>
      </w:r>
    </w:p>
    <w:p w14:paraId="49C15255" w14:textId="77777777" w:rsidR="00925800" w:rsidRDefault="00925800" w:rsidP="002970C4">
      <w:pPr>
        <w:tabs>
          <w:tab w:val="left" w:pos="567"/>
        </w:tabs>
        <w:suppressAutoHyphens/>
        <w:ind w:left="284" w:firstLine="283"/>
        <w:rPr>
          <w:rFonts w:asciiTheme="minorHAnsi" w:hAnsiTheme="minorHAnsi" w:cs="Calibri"/>
          <w:b/>
          <w:sz w:val="24"/>
          <w:szCs w:val="24"/>
        </w:rPr>
      </w:pPr>
    </w:p>
    <w:p w14:paraId="4F610812" w14:textId="77777777" w:rsidR="00123A1E" w:rsidRPr="00AE44A6" w:rsidRDefault="00874103"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 xml:space="preserve">Il presente </w:t>
      </w:r>
      <w:r w:rsidR="00123A1E" w:rsidRPr="00AE44A6">
        <w:rPr>
          <w:rFonts w:asciiTheme="minorHAnsi" w:hAnsiTheme="minorHAnsi" w:cs="Calibri"/>
          <w:sz w:val="24"/>
          <w:szCs w:val="24"/>
        </w:rPr>
        <w:t>atto è soggetto ad IVA ed a registrazione in caso d’uso ai sensi degli artt. 5,6,39 e 40 del DPR 131 del 26 aprile 1986.</w:t>
      </w:r>
    </w:p>
    <w:p w14:paraId="587F6D69" w14:textId="77777777" w:rsidR="00123A1E" w:rsidRPr="00AE44A6" w:rsidRDefault="00123A1E"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Le spese di bollo e dell’eventuale registrazione sono a carico del ricorrente.</w:t>
      </w:r>
    </w:p>
    <w:p w14:paraId="2B952AF0" w14:textId="77777777" w:rsidR="00123A1E" w:rsidRPr="00AE44A6" w:rsidRDefault="00123A1E" w:rsidP="00662879">
      <w:pPr>
        <w:tabs>
          <w:tab w:val="left" w:pos="567"/>
        </w:tabs>
        <w:suppressAutoHyphens/>
        <w:ind w:left="284" w:firstLine="283"/>
        <w:jc w:val="both"/>
        <w:rPr>
          <w:rFonts w:asciiTheme="minorHAnsi" w:hAnsiTheme="minorHAnsi" w:cs="Calibri"/>
          <w:sz w:val="24"/>
          <w:szCs w:val="24"/>
        </w:rPr>
      </w:pPr>
      <w:r w:rsidRPr="00AE44A6">
        <w:rPr>
          <w:rFonts w:asciiTheme="minorHAnsi" w:hAnsiTheme="minorHAnsi" w:cs="Calibri"/>
          <w:sz w:val="24"/>
          <w:szCs w:val="24"/>
        </w:rPr>
        <w:t>Letto, approvato e sottoscritto,</w:t>
      </w:r>
    </w:p>
    <w:p w14:paraId="149D1235" w14:textId="3AEF17B6" w:rsidR="00123A1E" w:rsidRPr="00AE44A6" w:rsidRDefault="00123A1E" w:rsidP="00603BEA">
      <w:pPr>
        <w:tabs>
          <w:tab w:val="left" w:pos="567"/>
        </w:tabs>
        <w:suppressAutoHyphens/>
        <w:ind w:left="284" w:firstLine="283"/>
        <w:jc w:val="both"/>
        <w:rPr>
          <w:rFonts w:asciiTheme="minorHAnsi" w:hAnsiTheme="minorHAnsi" w:cs="Calibri"/>
          <w:sz w:val="24"/>
          <w:szCs w:val="24"/>
        </w:rPr>
      </w:pPr>
      <w:r w:rsidRPr="00DB5B55">
        <w:rPr>
          <w:rFonts w:asciiTheme="minorHAnsi" w:hAnsiTheme="minorHAnsi" w:cs="Calibri"/>
          <w:sz w:val="24"/>
          <w:szCs w:val="24"/>
        </w:rPr>
        <w:t>Portici,</w:t>
      </w:r>
      <w:r w:rsidR="00BA6FD3">
        <w:rPr>
          <w:rFonts w:asciiTheme="minorHAnsi" w:hAnsiTheme="minorHAnsi" w:cs="Calibri"/>
          <w:sz w:val="24"/>
          <w:szCs w:val="24"/>
        </w:rPr>
        <w:t xml:space="preserve"> </w:t>
      </w:r>
      <w:r w:rsidRPr="00AE44A6">
        <w:rPr>
          <w:rFonts w:asciiTheme="minorHAnsi" w:hAnsiTheme="minorHAnsi" w:cs="Calibri"/>
          <w:sz w:val="24"/>
          <w:szCs w:val="24"/>
        </w:rPr>
        <w:tab/>
      </w:r>
    </w:p>
    <w:p w14:paraId="68D026A3" w14:textId="77777777" w:rsidR="000B02FF" w:rsidRPr="004E18AE" w:rsidRDefault="000B02FF" w:rsidP="00662879">
      <w:pPr>
        <w:tabs>
          <w:tab w:val="left" w:pos="567"/>
        </w:tabs>
        <w:suppressAutoHyphens/>
        <w:ind w:left="284" w:right="284" w:firstLine="283"/>
        <w:rPr>
          <w:rFonts w:asciiTheme="minorHAnsi" w:hAnsiTheme="minorHAnsi" w:cs="Calibri"/>
          <w:sz w:val="16"/>
          <w:szCs w:val="16"/>
        </w:rPr>
      </w:pPr>
      <w:r w:rsidRPr="004E18AE">
        <w:rPr>
          <w:rFonts w:asciiTheme="minorHAnsi" w:hAnsiTheme="minorHAnsi" w:cs="Calibri"/>
          <w:sz w:val="16"/>
          <w:szCs w:val="16"/>
        </w:rPr>
        <w:tab/>
      </w:r>
      <w:r w:rsidRPr="004E18AE">
        <w:rPr>
          <w:rFonts w:asciiTheme="minorHAnsi" w:hAnsiTheme="minorHAnsi" w:cs="Calibri"/>
          <w:sz w:val="16"/>
          <w:szCs w:val="16"/>
        </w:rPr>
        <w:tab/>
      </w:r>
      <w:r w:rsidRPr="004E18AE">
        <w:rPr>
          <w:rFonts w:asciiTheme="minorHAnsi" w:hAnsiTheme="minorHAnsi" w:cs="Calibri"/>
          <w:sz w:val="16"/>
          <w:szCs w:val="16"/>
        </w:rPr>
        <w:tab/>
      </w:r>
      <w:r w:rsidRPr="004E18AE">
        <w:rPr>
          <w:rFonts w:asciiTheme="minorHAnsi" w:hAnsiTheme="minorHAnsi" w:cs="Calibri"/>
          <w:sz w:val="16"/>
          <w:szCs w:val="16"/>
        </w:rPr>
        <w:tab/>
      </w:r>
      <w:r w:rsidR="002254E1" w:rsidRPr="004E18AE">
        <w:rPr>
          <w:rFonts w:asciiTheme="minorHAnsi" w:hAnsiTheme="minorHAnsi" w:cs="Calibri"/>
          <w:sz w:val="16"/>
          <w:szCs w:val="16"/>
        </w:rPr>
        <w:t xml:space="preserve">   </w:t>
      </w:r>
    </w:p>
    <w:p w14:paraId="14671B93" w14:textId="6860A59B" w:rsidR="00123A1E" w:rsidRPr="00AE44A6" w:rsidRDefault="001B3541" w:rsidP="005E14F8">
      <w:pPr>
        <w:tabs>
          <w:tab w:val="left" w:pos="567"/>
        </w:tabs>
        <w:suppressAutoHyphens/>
        <w:ind w:left="284" w:right="840"/>
        <w:rPr>
          <w:rFonts w:asciiTheme="minorHAnsi" w:hAnsiTheme="minorHAnsi" w:cs="Calibri"/>
          <w:sz w:val="24"/>
          <w:szCs w:val="24"/>
        </w:rPr>
      </w:pPr>
      <w:r w:rsidRPr="00AE44A6">
        <w:rPr>
          <w:rFonts w:asciiTheme="minorHAnsi" w:hAnsiTheme="minorHAnsi" w:cs="Calibri"/>
          <w:sz w:val="24"/>
          <w:szCs w:val="24"/>
        </w:rPr>
        <w:t xml:space="preserve">       </w:t>
      </w:r>
      <w:bookmarkStart w:id="2" w:name="_Hlk76044349"/>
      <w:r w:rsidR="000B02FF" w:rsidRPr="00AE44A6">
        <w:rPr>
          <w:rFonts w:asciiTheme="minorHAnsi" w:hAnsiTheme="minorHAnsi" w:cs="Calibri"/>
          <w:sz w:val="24"/>
          <w:szCs w:val="24"/>
        </w:rPr>
        <w:t xml:space="preserve">Il Direttore del </w:t>
      </w:r>
      <w:r w:rsidR="0007323B">
        <w:rPr>
          <w:rFonts w:asciiTheme="minorHAnsi" w:hAnsiTheme="minorHAnsi" w:cs="Calibri"/>
          <w:sz w:val="24"/>
          <w:szCs w:val="24"/>
        </w:rPr>
        <w:t>Dipartimento di Agraria</w:t>
      </w:r>
      <w:bookmarkEnd w:id="2"/>
      <w:r w:rsidRPr="00AE44A6">
        <w:rPr>
          <w:rFonts w:asciiTheme="minorHAnsi" w:hAnsiTheme="minorHAnsi" w:cs="Calibri"/>
          <w:sz w:val="24"/>
          <w:szCs w:val="24"/>
        </w:rPr>
        <w:tab/>
      </w:r>
      <w:r w:rsidRPr="00AE44A6">
        <w:rPr>
          <w:rFonts w:asciiTheme="minorHAnsi" w:hAnsiTheme="minorHAnsi" w:cs="Calibri"/>
          <w:sz w:val="24"/>
          <w:szCs w:val="24"/>
        </w:rPr>
        <w:tab/>
      </w:r>
      <w:r w:rsidR="0007323B">
        <w:rPr>
          <w:rFonts w:asciiTheme="minorHAnsi" w:hAnsiTheme="minorHAnsi" w:cs="Calibri"/>
          <w:sz w:val="24"/>
          <w:szCs w:val="24"/>
        </w:rPr>
        <w:tab/>
        <w:t xml:space="preserve">Per la società </w:t>
      </w:r>
      <w:r w:rsidR="00FE22CC">
        <w:rPr>
          <w:rFonts w:asciiTheme="minorHAnsi" w:hAnsiTheme="minorHAnsi" w:cs="Calibri"/>
          <w:sz w:val="24"/>
          <w:szCs w:val="24"/>
        </w:rPr>
        <w:t>XXXX</w:t>
      </w:r>
      <w:r w:rsidR="00D1099B" w:rsidRPr="00AE44A6">
        <w:rPr>
          <w:rFonts w:asciiTheme="minorHAnsi" w:hAnsiTheme="minorHAnsi" w:cs="Calibri"/>
          <w:sz w:val="24"/>
          <w:szCs w:val="24"/>
        </w:rPr>
        <w:t xml:space="preserve">. </w:t>
      </w:r>
    </w:p>
    <w:p w14:paraId="5299A081" w14:textId="12C1090D" w:rsidR="001B3541" w:rsidRPr="00AE44A6" w:rsidRDefault="00D50DA1" w:rsidP="001B3541">
      <w:pPr>
        <w:tabs>
          <w:tab w:val="left" w:pos="567"/>
        </w:tabs>
        <w:suppressAutoHyphens/>
        <w:ind w:left="284" w:right="981" w:firstLine="283"/>
        <w:rPr>
          <w:rFonts w:asciiTheme="minorHAnsi" w:hAnsiTheme="minorHAnsi" w:cs="Calibri"/>
          <w:sz w:val="24"/>
          <w:szCs w:val="24"/>
        </w:rPr>
      </w:pPr>
      <w:r>
        <w:rPr>
          <w:rFonts w:asciiTheme="minorHAnsi" w:hAnsiTheme="minorHAnsi" w:cs="Calibri"/>
          <w:b/>
          <w:sz w:val="24"/>
          <w:szCs w:val="24"/>
        </w:rPr>
        <w:tab/>
      </w:r>
      <w:r>
        <w:rPr>
          <w:rFonts w:asciiTheme="minorHAnsi" w:hAnsiTheme="minorHAnsi" w:cs="Calibri"/>
          <w:b/>
          <w:sz w:val="24"/>
          <w:szCs w:val="24"/>
        </w:rPr>
        <w:tab/>
      </w:r>
      <w:r w:rsidR="00FC43CB" w:rsidRPr="00AE44A6">
        <w:rPr>
          <w:rFonts w:asciiTheme="minorHAnsi" w:hAnsiTheme="minorHAnsi" w:cs="Calibri"/>
          <w:b/>
          <w:sz w:val="24"/>
          <w:szCs w:val="24"/>
        </w:rPr>
        <w:t xml:space="preserve">(Prof. </w:t>
      </w:r>
      <w:r w:rsidR="0037596B">
        <w:rPr>
          <w:rFonts w:asciiTheme="minorHAnsi" w:hAnsiTheme="minorHAnsi" w:cs="Calibri"/>
          <w:b/>
          <w:sz w:val="24"/>
          <w:szCs w:val="24"/>
        </w:rPr>
        <w:t>Danilo Ercolini</w:t>
      </w:r>
      <w:r w:rsidR="00123A1E" w:rsidRPr="00AE44A6">
        <w:rPr>
          <w:rFonts w:asciiTheme="minorHAnsi" w:hAnsiTheme="minorHAnsi" w:cs="Calibri"/>
          <w:b/>
          <w:sz w:val="24"/>
          <w:szCs w:val="24"/>
        </w:rPr>
        <w:t xml:space="preserve">)                                                 </w:t>
      </w:r>
      <w:r w:rsidR="001B3541" w:rsidRPr="00AE44A6">
        <w:rPr>
          <w:rFonts w:asciiTheme="minorHAnsi" w:hAnsiTheme="minorHAnsi" w:cs="Calibri"/>
          <w:b/>
          <w:sz w:val="24"/>
          <w:szCs w:val="24"/>
        </w:rPr>
        <w:t xml:space="preserve">                    (</w:t>
      </w:r>
      <w:r w:rsidR="00D1099B" w:rsidRPr="00AE44A6">
        <w:rPr>
          <w:rFonts w:asciiTheme="minorHAnsi" w:hAnsiTheme="minorHAnsi" w:cs="Calibri"/>
          <w:b/>
          <w:sz w:val="24"/>
          <w:szCs w:val="24"/>
        </w:rPr>
        <w:t xml:space="preserve">Dott. </w:t>
      </w:r>
      <w:r w:rsidR="00FE22CC">
        <w:rPr>
          <w:rFonts w:asciiTheme="minorHAnsi" w:hAnsiTheme="minorHAnsi" w:cs="Calibri"/>
          <w:b/>
          <w:sz w:val="24"/>
          <w:szCs w:val="24"/>
        </w:rPr>
        <w:t>XXXX</w:t>
      </w:r>
      <w:r w:rsidR="001B3541" w:rsidRPr="00AE44A6">
        <w:rPr>
          <w:rFonts w:asciiTheme="minorHAnsi" w:hAnsiTheme="minorHAnsi" w:cs="Calibri"/>
          <w:b/>
          <w:sz w:val="24"/>
          <w:szCs w:val="24"/>
        </w:rPr>
        <w:t>)</w:t>
      </w:r>
    </w:p>
    <w:p w14:paraId="7B5E523A" w14:textId="673211E0" w:rsidR="00123A1E" w:rsidRDefault="0007323B" w:rsidP="00662879">
      <w:pPr>
        <w:tabs>
          <w:tab w:val="left" w:pos="567"/>
        </w:tabs>
        <w:suppressAutoHyphens/>
        <w:ind w:left="284" w:right="284" w:firstLine="283"/>
        <w:rPr>
          <w:rFonts w:asciiTheme="minorHAnsi" w:hAnsiTheme="minorHAnsi" w:cs="Calibri"/>
          <w:sz w:val="24"/>
          <w:szCs w:val="24"/>
        </w:rPr>
      </w:pPr>
      <w:r>
        <w:rPr>
          <w:rFonts w:asciiTheme="minorHAnsi" w:hAnsiTheme="minorHAnsi" w:cs="Calibri"/>
          <w:sz w:val="24"/>
          <w:szCs w:val="24"/>
        </w:rPr>
        <w:t xml:space="preserve">   ___________________</w:t>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t>________________</w:t>
      </w:r>
    </w:p>
    <w:p w14:paraId="6164E482" w14:textId="77777777" w:rsidR="00925800" w:rsidRDefault="00925800" w:rsidP="00662879">
      <w:pPr>
        <w:tabs>
          <w:tab w:val="left" w:pos="567"/>
        </w:tabs>
        <w:suppressAutoHyphens/>
        <w:ind w:left="284" w:right="284" w:firstLine="283"/>
        <w:rPr>
          <w:rFonts w:asciiTheme="minorHAnsi" w:hAnsiTheme="minorHAnsi" w:cs="Calibri"/>
          <w:sz w:val="24"/>
          <w:szCs w:val="24"/>
        </w:rPr>
      </w:pPr>
    </w:p>
    <w:p w14:paraId="769F3FD7" w14:textId="77777777" w:rsidR="00925800" w:rsidRDefault="00925800" w:rsidP="00662879">
      <w:pPr>
        <w:tabs>
          <w:tab w:val="left" w:pos="567"/>
        </w:tabs>
        <w:suppressAutoHyphens/>
        <w:ind w:left="284" w:right="284" w:firstLine="283"/>
        <w:rPr>
          <w:rFonts w:asciiTheme="minorHAnsi" w:hAnsiTheme="minorHAnsi" w:cs="Calibri"/>
          <w:sz w:val="24"/>
          <w:szCs w:val="24"/>
        </w:rPr>
      </w:pPr>
    </w:p>
    <w:p w14:paraId="56611B88" w14:textId="77777777" w:rsidR="00925800" w:rsidRPr="004E18AE" w:rsidRDefault="00925800" w:rsidP="00662879">
      <w:pPr>
        <w:tabs>
          <w:tab w:val="left" w:pos="567"/>
        </w:tabs>
        <w:suppressAutoHyphens/>
        <w:ind w:left="284" w:right="284" w:firstLine="283"/>
        <w:rPr>
          <w:rFonts w:asciiTheme="minorHAnsi" w:hAnsiTheme="minorHAnsi" w:cs="Calibri"/>
          <w:sz w:val="16"/>
          <w:szCs w:val="16"/>
        </w:rPr>
      </w:pPr>
    </w:p>
    <w:p w14:paraId="6C8577D3" w14:textId="698FFA11" w:rsidR="00123A1E" w:rsidRPr="00AE44A6" w:rsidRDefault="00123A1E" w:rsidP="00925800">
      <w:pPr>
        <w:tabs>
          <w:tab w:val="left" w:pos="567"/>
        </w:tabs>
        <w:suppressAutoHyphens/>
        <w:ind w:left="284" w:right="-11" w:firstLine="283"/>
        <w:jc w:val="both"/>
        <w:rPr>
          <w:rFonts w:asciiTheme="minorHAnsi" w:hAnsiTheme="minorHAnsi" w:cs="Calibri"/>
          <w:sz w:val="24"/>
          <w:szCs w:val="24"/>
        </w:rPr>
      </w:pPr>
      <w:r w:rsidRPr="00AE44A6">
        <w:rPr>
          <w:rFonts w:asciiTheme="minorHAnsi" w:hAnsiTheme="minorHAnsi" w:cs="Calibri"/>
          <w:sz w:val="24"/>
          <w:szCs w:val="24"/>
        </w:rPr>
        <w:t>Ai sensi e per gli effetti dell’art. 1341 del C.C., si approvan</w:t>
      </w:r>
      <w:r w:rsidR="00766690" w:rsidRPr="00AE44A6">
        <w:rPr>
          <w:rFonts w:asciiTheme="minorHAnsi" w:hAnsiTheme="minorHAnsi" w:cs="Calibri"/>
          <w:sz w:val="24"/>
          <w:szCs w:val="24"/>
        </w:rPr>
        <w:t>o</w:t>
      </w:r>
      <w:r w:rsidR="0050664D" w:rsidRPr="00AE44A6">
        <w:rPr>
          <w:rFonts w:asciiTheme="minorHAnsi" w:hAnsiTheme="minorHAnsi" w:cs="Calibri"/>
          <w:sz w:val="24"/>
          <w:szCs w:val="24"/>
        </w:rPr>
        <w:t xml:space="preserve"> specificamente </w:t>
      </w:r>
      <w:r w:rsidR="006A6FEC" w:rsidRPr="00AE44A6">
        <w:rPr>
          <w:rFonts w:asciiTheme="minorHAnsi" w:hAnsiTheme="minorHAnsi" w:cs="Calibri"/>
          <w:sz w:val="24"/>
          <w:szCs w:val="24"/>
        </w:rPr>
        <w:t xml:space="preserve">gli </w:t>
      </w:r>
      <w:r w:rsidR="00766690" w:rsidRPr="00AE44A6">
        <w:rPr>
          <w:rFonts w:asciiTheme="minorHAnsi" w:hAnsiTheme="minorHAnsi" w:cs="Calibri"/>
          <w:sz w:val="24"/>
          <w:szCs w:val="24"/>
        </w:rPr>
        <w:t>art</w:t>
      </w:r>
      <w:r w:rsidR="006A6FEC" w:rsidRPr="00AE44A6">
        <w:rPr>
          <w:rFonts w:asciiTheme="minorHAnsi" w:hAnsiTheme="minorHAnsi" w:cs="Calibri"/>
          <w:sz w:val="24"/>
          <w:szCs w:val="24"/>
        </w:rPr>
        <w:t>t</w:t>
      </w:r>
      <w:r w:rsidR="00766690" w:rsidRPr="00AE44A6">
        <w:rPr>
          <w:rFonts w:asciiTheme="minorHAnsi" w:hAnsiTheme="minorHAnsi" w:cs="Calibri"/>
          <w:sz w:val="24"/>
          <w:szCs w:val="24"/>
        </w:rPr>
        <w:t>.</w:t>
      </w:r>
      <w:r w:rsidR="002852E1" w:rsidRPr="00AE44A6">
        <w:rPr>
          <w:rFonts w:asciiTheme="minorHAnsi" w:hAnsiTheme="minorHAnsi" w:cs="Calibri"/>
          <w:sz w:val="24"/>
          <w:szCs w:val="24"/>
        </w:rPr>
        <w:t xml:space="preserve"> 11</w:t>
      </w:r>
      <w:r w:rsidR="00663521" w:rsidRPr="00AE44A6">
        <w:rPr>
          <w:rFonts w:asciiTheme="minorHAnsi" w:hAnsiTheme="minorHAnsi" w:cs="Calibri"/>
          <w:sz w:val="24"/>
          <w:szCs w:val="24"/>
        </w:rPr>
        <w:t xml:space="preserve"> </w:t>
      </w:r>
      <w:r w:rsidR="00925800">
        <w:rPr>
          <w:rFonts w:asciiTheme="minorHAnsi" w:hAnsiTheme="minorHAnsi" w:cs="Calibri"/>
          <w:sz w:val="24"/>
          <w:szCs w:val="24"/>
        </w:rPr>
        <w:t>(foro competente</w:t>
      </w:r>
      <w:r w:rsidR="006A6FEC" w:rsidRPr="00AE44A6">
        <w:rPr>
          <w:rFonts w:asciiTheme="minorHAnsi" w:hAnsiTheme="minorHAnsi" w:cs="Calibri"/>
          <w:sz w:val="24"/>
          <w:szCs w:val="24"/>
        </w:rPr>
        <w:t xml:space="preserve">) </w:t>
      </w:r>
      <w:r w:rsidR="00663521" w:rsidRPr="00AE44A6">
        <w:rPr>
          <w:rFonts w:asciiTheme="minorHAnsi" w:hAnsiTheme="minorHAnsi" w:cs="Calibri"/>
          <w:sz w:val="24"/>
          <w:szCs w:val="24"/>
        </w:rPr>
        <w:t xml:space="preserve">e </w:t>
      </w:r>
      <w:r w:rsidR="006A6FEC" w:rsidRPr="00AE44A6">
        <w:rPr>
          <w:rFonts w:asciiTheme="minorHAnsi" w:hAnsiTheme="minorHAnsi" w:cs="Calibri"/>
          <w:sz w:val="24"/>
          <w:szCs w:val="24"/>
        </w:rPr>
        <w:t>12 (</w:t>
      </w:r>
      <w:r w:rsidR="00663521" w:rsidRPr="00AE44A6">
        <w:rPr>
          <w:rFonts w:asciiTheme="minorHAnsi" w:hAnsiTheme="minorHAnsi" w:cs="Calibri"/>
          <w:sz w:val="24"/>
          <w:szCs w:val="24"/>
        </w:rPr>
        <w:t>Legittimazione processuale</w:t>
      </w:r>
      <w:r w:rsidR="006A6FEC" w:rsidRPr="00AE44A6">
        <w:rPr>
          <w:rFonts w:asciiTheme="minorHAnsi" w:hAnsiTheme="minorHAnsi" w:cs="Calibri"/>
          <w:sz w:val="24"/>
          <w:szCs w:val="24"/>
        </w:rPr>
        <w:t>)</w:t>
      </w:r>
      <w:r w:rsidR="00663521" w:rsidRPr="00AE44A6">
        <w:rPr>
          <w:rFonts w:asciiTheme="minorHAnsi" w:hAnsiTheme="minorHAnsi" w:cs="Calibri"/>
          <w:sz w:val="24"/>
          <w:szCs w:val="24"/>
        </w:rPr>
        <w:t>.</w:t>
      </w:r>
    </w:p>
    <w:p w14:paraId="5752C420" w14:textId="77777777" w:rsidR="004600F6" w:rsidRPr="004E18AE" w:rsidRDefault="004600F6" w:rsidP="004600F6">
      <w:pPr>
        <w:tabs>
          <w:tab w:val="left" w:pos="567"/>
        </w:tabs>
        <w:suppressAutoHyphens/>
        <w:ind w:left="284" w:right="981" w:firstLine="283"/>
        <w:jc w:val="center"/>
        <w:rPr>
          <w:rFonts w:asciiTheme="minorHAnsi" w:hAnsiTheme="minorHAnsi" w:cs="Calibri"/>
        </w:rPr>
      </w:pPr>
    </w:p>
    <w:p w14:paraId="1D3ADDD0" w14:textId="5C08639B" w:rsidR="002852E1" w:rsidRPr="00AE44A6" w:rsidRDefault="005E14F8" w:rsidP="005E14F8">
      <w:pPr>
        <w:tabs>
          <w:tab w:val="left" w:pos="567"/>
        </w:tabs>
        <w:suppressAutoHyphens/>
        <w:ind w:right="981"/>
        <w:rPr>
          <w:rFonts w:asciiTheme="minorHAnsi" w:hAnsiTheme="minorHAnsi" w:cs="Calibri"/>
          <w:b/>
          <w:sz w:val="24"/>
          <w:szCs w:val="24"/>
        </w:rPr>
      </w:pPr>
      <w:r w:rsidRPr="00AE44A6">
        <w:rPr>
          <w:rFonts w:asciiTheme="minorHAnsi" w:hAnsiTheme="minorHAnsi" w:cs="Calibri"/>
          <w:sz w:val="24"/>
          <w:szCs w:val="24"/>
        </w:rPr>
        <w:t xml:space="preserve">            </w:t>
      </w:r>
      <w:r w:rsidR="0007323B" w:rsidRPr="00AE44A6">
        <w:rPr>
          <w:rFonts w:asciiTheme="minorHAnsi" w:hAnsiTheme="minorHAnsi" w:cs="Calibri"/>
          <w:sz w:val="24"/>
          <w:szCs w:val="24"/>
        </w:rPr>
        <w:t xml:space="preserve">Il Direttore del </w:t>
      </w:r>
      <w:r w:rsidR="0007323B">
        <w:rPr>
          <w:rFonts w:asciiTheme="minorHAnsi" w:hAnsiTheme="minorHAnsi" w:cs="Calibri"/>
          <w:sz w:val="24"/>
          <w:szCs w:val="24"/>
        </w:rPr>
        <w:t>Dipartimento di Agraria</w:t>
      </w:r>
      <w:r w:rsidRPr="00AE44A6">
        <w:rPr>
          <w:rFonts w:asciiTheme="minorHAnsi" w:hAnsiTheme="minorHAnsi" w:cs="Calibri"/>
          <w:sz w:val="24"/>
          <w:szCs w:val="24"/>
        </w:rPr>
        <w:tab/>
      </w:r>
      <w:r w:rsidR="00925800">
        <w:rPr>
          <w:rFonts w:asciiTheme="minorHAnsi" w:hAnsiTheme="minorHAnsi" w:cs="Calibri"/>
          <w:sz w:val="24"/>
          <w:szCs w:val="24"/>
        </w:rPr>
        <w:tab/>
        <w:t xml:space="preserve">            Per la società </w:t>
      </w:r>
      <w:r w:rsidR="00FE22CC">
        <w:rPr>
          <w:rFonts w:asciiTheme="minorHAnsi" w:hAnsiTheme="minorHAnsi" w:cs="Calibri"/>
          <w:sz w:val="24"/>
          <w:szCs w:val="24"/>
        </w:rPr>
        <w:t>XXXX</w:t>
      </w:r>
      <w:r w:rsidR="00925800" w:rsidRPr="00AE44A6">
        <w:rPr>
          <w:rFonts w:asciiTheme="minorHAnsi" w:hAnsiTheme="minorHAnsi" w:cs="Calibri"/>
          <w:sz w:val="24"/>
          <w:szCs w:val="24"/>
        </w:rPr>
        <w:t>.</w:t>
      </w:r>
    </w:p>
    <w:p w14:paraId="32AB5DB6" w14:textId="7B18C1DE" w:rsidR="00D1099B" w:rsidRPr="00AE44A6" w:rsidRDefault="00D50DA1" w:rsidP="00D1099B">
      <w:pPr>
        <w:tabs>
          <w:tab w:val="left" w:pos="567"/>
        </w:tabs>
        <w:suppressAutoHyphens/>
        <w:ind w:left="284" w:right="981" w:firstLine="283"/>
        <w:rPr>
          <w:rFonts w:asciiTheme="minorHAnsi" w:hAnsiTheme="minorHAnsi" w:cs="Calibri"/>
          <w:sz w:val="24"/>
          <w:szCs w:val="24"/>
        </w:rPr>
      </w:pPr>
      <w:r>
        <w:rPr>
          <w:rFonts w:asciiTheme="minorHAnsi" w:hAnsiTheme="minorHAnsi" w:cs="Calibri"/>
          <w:b/>
          <w:sz w:val="24"/>
          <w:szCs w:val="24"/>
        </w:rPr>
        <w:tab/>
      </w:r>
      <w:r>
        <w:rPr>
          <w:rFonts w:asciiTheme="minorHAnsi" w:hAnsiTheme="minorHAnsi" w:cs="Calibri"/>
          <w:b/>
          <w:sz w:val="24"/>
          <w:szCs w:val="24"/>
        </w:rPr>
        <w:tab/>
      </w:r>
      <w:r>
        <w:rPr>
          <w:rFonts w:asciiTheme="minorHAnsi" w:hAnsiTheme="minorHAnsi" w:cs="Calibri"/>
          <w:b/>
          <w:sz w:val="24"/>
          <w:szCs w:val="24"/>
        </w:rPr>
        <w:tab/>
      </w:r>
      <w:r w:rsidR="000B02FF" w:rsidRPr="00AE44A6">
        <w:rPr>
          <w:rFonts w:asciiTheme="minorHAnsi" w:hAnsiTheme="minorHAnsi" w:cs="Calibri"/>
          <w:b/>
          <w:sz w:val="24"/>
          <w:szCs w:val="24"/>
        </w:rPr>
        <w:t xml:space="preserve">(Prof. </w:t>
      </w:r>
      <w:r w:rsidR="0037596B">
        <w:rPr>
          <w:rFonts w:asciiTheme="minorHAnsi" w:hAnsiTheme="minorHAnsi" w:cs="Calibri"/>
          <w:b/>
          <w:sz w:val="24"/>
          <w:szCs w:val="24"/>
        </w:rPr>
        <w:t>Danilo Ercolini</w:t>
      </w:r>
      <w:r w:rsidR="000B02FF" w:rsidRPr="00AE44A6">
        <w:rPr>
          <w:rFonts w:asciiTheme="minorHAnsi" w:hAnsiTheme="minorHAnsi" w:cs="Calibri"/>
          <w:b/>
          <w:sz w:val="24"/>
          <w:szCs w:val="24"/>
        </w:rPr>
        <w:t xml:space="preserve">)                                                </w:t>
      </w:r>
      <w:r w:rsidR="003E2D60" w:rsidRPr="00AE44A6">
        <w:rPr>
          <w:rFonts w:asciiTheme="minorHAnsi" w:hAnsiTheme="minorHAnsi" w:cs="Calibri"/>
          <w:b/>
          <w:sz w:val="24"/>
          <w:szCs w:val="24"/>
        </w:rPr>
        <w:t xml:space="preserve">          </w:t>
      </w:r>
      <w:r w:rsidR="00D1099B" w:rsidRPr="00AE44A6">
        <w:rPr>
          <w:rFonts w:asciiTheme="minorHAnsi" w:hAnsiTheme="minorHAnsi" w:cs="Calibri"/>
          <w:b/>
          <w:sz w:val="24"/>
          <w:szCs w:val="24"/>
        </w:rPr>
        <w:t xml:space="preserve">(Dott. </w:t>
      </w:r>
      <w:r w:rsidR="00FE22CC">
        <w:rPr>
          <w:rFonts w:asciiTheme="minorHAnsi" w:hAnsiTheme="minorHAnsi" w:cs="Calibri"/>
          <w:b/>
          <w:sz w:val="24"/>
          <w:szCs w:val="24"/>
        </w:rPr>
        <w:t>XXXX</w:t>
      </w:r>
      <w:r w:rsidR="00D1099B" w:rsidRPr="00AE44A6">
        <w:rPr>
          <w:rFonts w:asciiTheme="minorHAnsi" w:hAnsiTheme="minorHAnsi" w:cs="Calibri"/>
          <w:b/>
          <w:sz w:val="24"/>
          <w:szCs w:val="24"/>
        </w:rPr>
        <w:t>)</w:t>
      </w:r>
    </w:p>
    <w:p w14:paraId="72979EC2" w14:textId="2A76B89A" w:rsidR="00603BEA" w:rsidRPr="00AE44A6" w:rsidRDefault="00925800" w:rsidP="003E2D60">
      <w:pPr>
        <w:tabs>
          <w:tab w:val="left" w:pos="567"/>
        </w:tabs>
        <w:suppressAutoHyphens/>
        <w:ind w:left="284" w:right="981" w:firstLine="283"/>
        <w:rPr>
          <w:rFonts w:asciiTheme="minorHAnsi" w:hAnsiTheme="minorHAnsi" w:cs="Calibri"/>
          <w:sz w:val="24"/>
          <w:szCs w:val="24"/>
        </w:rPr>
      </w:pPr>
      <w:r>
        <w:rPr>
          <w:rFonts w:asciiTheme="minorHAnsi" w:hAnsiTheme="minorHAnsi" w:cs="Calibri"/>
          <w:sz w:val="24"/>
          <w:szCs w:val="24"/>
        </w:rPr>
        <w:t xml:space="preserve">   ___________________</w:t>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t>________________</w:t>
      </w:r>
      <w:r w:rsidR="00603BEA" w:rsidRPr="00AE44A6">
        <w:rPr>
          <w:rFonts w:asciiTheme="minorHAnsi" w:hAnsiTheme="minorHAnsi" w:cs="Calibri"/>
          <w:sz w:val="24"/>
          <w:szCs w:val="24"/>
        </w:rPr>
        <w:tab/>
      </w:r>
    </w:p>
    <w:sectPr w:rsidR="00603BEA" w:rsidRPr="00AE44A6" w:rsidSect="00A86E0E">
      <w:headerReference w:type="even" r:id="rId8"/>
      <w:headerReference w:type="default" r:id="rId9"/>
      <w:footerReference w:type="even" r:id="rId10"/>
      <w:footerReference w:type="default" r:id="rId11"/>
      <w:headerReference w:type="first" r:id="rId12"/>
      <w:footerReference w:type="first" r:id="rId13"/>
      <w:pgSz w:w="11906" w:h="16838"/>
      <w:pgMar w:top="1320" w:right="1274" w:bottom="709" w:left="720"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864E" w14:textId="77777777" w:rsidR="00A86E0E" w:rsidRDefault="00A86E0E">
      <w:r>
        <w:separator/>
      </w:r>
    </w:p>
  </w:endnote>
  <w:endnote w:type="continuationSeparator" w:id="0">
    <w:p w14:paraId="0C2D2DA5" w14:textId="77777777" w:rsidR="00A86E0E" w:rsidRDefault="00A8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8669" w14:textId="77777777" w:rsidR="003669BD" w:rsidRDefault="003669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F05B" w14:textId="77777777" w:rsidR="003669BD" w:rsidRDefault="003669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984B" w14:textId="77777777" w:rsidR="003669BD" w:rsidRDefault="003669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502E" w14:textId="77777777" w:rsidR="00A86E0E" w:rsidRDefault="00A86E0E">
      <w:r>
        <w:separator/>
      </w:r>
    </w:p>
  </w:footnote>
  <w:footnote w:type="continuationSeparator" w:id="0">
    <w:p w14:paraId="3CEBB857" w14:textId="77777777" w:rsidR="00A86E0E" w:rsidRDefault="00A8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358F" w14:textId="77777777" w:rsidR="003669BD" w:rsidRDefault="003669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1048" w14:textId="1C233676" w:rsidR="00DB5B55" w:rsidRDefault="003669BD" w:rsidP="007568BB">
    <w:pPr>
      <w:pStyle w:val="Intestazione"/>
      <w:tabs>
        <w:tab w:val="clear" w:pos="4819"/>
        <w:tab w:val="clear" w:pos="9638"/>
        <w:tab w:val="right" w:pos="10680"/>
      </w:tabs>
      <w:ind w:right="-546"/>
      <w:rPr>
        <w:b/>
        <w:sz w:val="24"/>
        <w:szCs w:val="24"/>
      </w:rPr>
    </w:pPr>
    <w:r>
      <w:rPr>
        <w:b/>
        <w:noProof/>
        <w:sz w:val="24"/>
        <w:szCs w:val="24"/>
      </w:rPr>
      <w:drawing>
        <wp:anchor distT="0" distB="0" distL="114300" distR="114300" simplePos="0" relativeHeight="251660800" behindDoc="1" locked="0" layoutInCell="1" allowOverlap="1" wp14:anchorId="377F0F01" wp14:editId="74CB965B">
          <wp:simplePos x="0" y="0"/>
          <wp:positionH relativeFrom="column">
            <wp:posOffset>5532120</wp:posOffset>
          </wp:positionH>
          <wp:positionV relativeFrom="paragraph">
            <wp:posOffset>81280</wp:posOffset>
          </wp:positionV>
          <wp:extent cx="914400" cy="847725"/>
          <wp:effectExtent l="0" t="0" r="0" b="9525"/>
          <wp:wrapTight wrapText="bothSides">
            <wp:wrapPolygon edited="0">
              <wp:start x="0" y="0"/>
              <wp:lineTo x="0" y="21357"/>
              <wp:lineTo x="21150" y="21357"/>
              <wp:lineTo x="21150" y="0"/>
              <wp:lineTo x="0" y="0"/>
            </wp:wrapPolygon>
          </wp:wrapTight>
          <wp:docPr id="20057516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pic:spPr>
              </pic:pic>
            </a:graphicData>
          </a:graphic>
        </wp:anchor>
      </w:drawing>
    </w:r>
    <w:r w:rsidR="00DB5B55">
      <w:rPr>
        <w:b/>
        <w:noProof/>
        <w:sz w:val="24"/>
        <w:szCs w:val="24"/>
      </w:rPr>
      <mc:AlternateContent>
        <mc:Choice Requires="wps">
          <w:drawing>
            <wp:anchor distT="0" distB="0" distL="114300" distR="114300" simplePos="0" relativeHeight="251655680" behindDoc="0" locked="0" layoutInCell="1" allowOverlap="1" wp14:anchorId="4DB8F870" wp14:editId="312FCF9C">
              <wp:simplePos x="0" y="0"/>
              <wp:positionH relativeFrom="column">
                <wp:posOffset>9525</wp:posOffset>
              </wp:positionH>
              <wp:positionV relativeFrom="paragraph">
                <wp:posOffset>-15240</wp:posOffset>
              </wp:positionV>
              <wp:extent cx="667131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line">
                        <a:avLst/>
                      </a:prstGeom>
                      <a:noFill/>
                      <a:ln w="9525">
                        <a:solidFill>
                          <a:srgbClr val="9FDEE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FDD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52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" strokecolor="#9fdee5"/>
          </w:pict>
        </mc:Fallback>
      </mc:AlternateContent>
    </w:r>
    <w:r w:rsidR="00DB5B55">
      <w:rPr>
        <w:b/>
        <w:noProof/>
        <w:sz w:val="24"/>
        <w:szCs w:val="24"/>
      </w:rPr>
      <mc:AlternateContent>
        <mc:Choice Requires="wps">
          <w:drawing>
            <wp:anchor distT="0" distB="0" distL="114300" distR="114300" simplePos="0" relativeHeight="251656704" behindDoc="0" locked="0" layoutInCell="1" allowOverlap="1" wp14:anchorId="78F016F4" wp14:editId="2DAD7D50">
              <wp:simplePos x="0" y="0"/>
              <wp:positionH relativeFrom="column">
                <wp:posOffset>6680835</wp:posOffset>
              </wp:positionH>
              <wp:positionV relativeFrom="paragraph">
                <wp:posOffset>-15240</wp:posOffset>
              </wp:positionV>
              <wp:extent cx="13335" cy="9487535"/>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9487535"/>
                      </a:xfrm>
                      <a:prstGeom prst="line">
                        <a:avLst/>
                      </a:prstGeom>
                      <a:noFill/>
                      <a:ln w="9525">
                        <a:solidFill>
                          <a:srgbClr val="9FDEE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D87F9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05pt,-1.2pt" to="527.1pt,7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" strokecolor="#9fdee5"/>
          </w:pict>
        </mc:Fallback>
      </mc:AlternateContent>
    </w:r>
    <w:r w:rsidR="00DB5B55">
      <w:rPr>
        <w:b/>
        <w:noProof/>
        <w:sz w:val="32"/>
        <w:szCs w:val="32"/>
      </w:rPr>
      <w:drawing>
        <wp:anchor distT="0" distB="0" distL="114300" distR="114300" simplePos="0" relativeHeight="251659776" behindDoc="0" locked="0" layoutInCell="1" allowOverlap="1" wp14:anchorId="73AD247A" wp14:editId="545D41EC">
          <wp:simplePos x="0" y="0"/>
          <wp:positionH relativeFrom="column">
            <wp:posOffset>19050</wp:posOffset>
          </wp:positionH>
          <wp:positionV relativeFrom="paragraph">
            <wp:posOffset>130810</wp:posOffset>
          </wp:positionV>
          <wp:extent cx="635000" cy="635000"/>
          <wp:effectExtent l="0" t="0" r="0" b="0"/>
          <wp:wrapNone/>
          <wp:docPr id="9" name="Immagine 9" descr="Mostra immagine a dimensione inter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Mostra immagine a dimensione intera">
                    <a:hlinkClick r:id="rId2"/>
                  </pic:cNvPr>
                  <pic:cNvPicPr>
                    <a:picLocks noChangeAspect="1" noChangeArrowheads="1"/>
                  </pic:cNvPicPr>
                </pic:nvPicPr>
                <pic:blipFill>
                  <a:blip r:embed="rId3">
                    <a:clrChange>
                      <a:clrFrom>
                        <a:srgbClr val="FFFFFF"/>
                      </a:clrFrom>
                      <a:clrTo>
                        <a:srgbClr val="FFFFFF">
                          <a:alpha val="0"/>
                        </a:srgbClr>
                      </a:clrTo>
                    </a:clrChange>
                    <a:alphaModFix amt="8300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solidFill>
                    <a:srgbClr val="9FE6E5">
                      <a:alpha val="83000"/>
                    </a:srgbClr>
                  </a:solidFill>
                </pic:spPr>
              </pic:pic>
            </a:graphicData>
          </a:graphic>
          <wp14:sizeRelH relativeFrom="page">
            <wp14:pctWidth>0</wp14:pctWidth>
          </wp14:sizeRelH>
          <wp14:sizeRelV relativeFrom="page">
            <wp14:pctHeight>0</wp14:pctHeight>
          </wp14:sizeRelV>
        </wp:anchor>
      </w:drawing>
    </w:r>
    <w:r w:rsidR="00DB5B55">
      <w:rPr>
        <w:b/>
        <w:smallCaps/>
        <w:noProof/>
        <w:sz w:val="28"/>
        <w:szCs w:val="28"/>
      </w:rPr>
      <mc:AlternateContent>
        <mc:Choice Requires="wps">
          <w:drawing>
            <wp:anchor distT="0" distB="0" distL="114300" distR="114300" simplePos="0" relativeHeight="251657728" behindDoc="0" locked="0" layoutInCell="1" allowOverlap="1" wp14:anchorId="18B6E044" wp14:editId="3AC648E6">
              <wp:simplePos x="0" y="0"/>
              <wp:positionH relativeFrom="column">
                <wp:posOffset>-453390</wp:posOffset>
              </wp:positionH>
              <wp:positionV relativeFrom="paragraph">
                <wp:posOffset>-74930</wp:posOffset>
              </wp:positionV>
              <wp:extent cx="13335" cy="914781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 cy="9147810"/>
                      </a:xfrm>
                      <a:prstGeom prst="line">
                        <a:avLst/>
                      </a:prstGeom>
                      <a:noFill/>
                      <a:ln w="9525">
                        <a:solidFill>
                          <a:srgbClr val="CCFF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26D1D2" id="Line 10"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5.9pt" to="-34.65pt,7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" strokecolor="#cfc"/>
          </w:pict>
        </mc:Fallback>
      </mc:AlternateContent>
    </w:r>
    <w:r w:rsidR="00DB5B55">
      <w:rPr>
        <w:b/>
        <w:sz w:val="24"/>
        <w:szCs w:val="24"/>
      </w:rPr>
      <w:t xml:space="preserve">                                  </w:t>
    </w:r>
  </w:p>
  <w:p w14:paraId="4DB06575" w14:textId="312CBB89" w:rsidR="00DB5B55" w:rsidRDefault="00DB5B55" w:rsidP="007568BB">
    <w:pPr>
      <w:pStyle w:val="Intestazione"/>
      <w:tabs>
        <w:tab w:val="clear" w:pos="4819"/>
        <w:tab w:val="clear" w:pos="9638"/>
        <w:tab w:val="right" w:pos="10680"/>
      </w:tabs>
      <w:ind w:right="-546"/>
      <w:rPr>
        <w:b/>
        <w:sz w:val="24"/>
        <w:szCs w:val="24"/>
      </w:rPr>
    </w:pPr>
    <w:r>
      <w:rPr>
        <w:b/>
        <w:sz w:val="24"/>
        <w:szCs w:val="24"/>
      </w:rPr>
      <w:t xml:space="preserve">                                      UNIVERSITÀ DEGLI STUDI DI NAPOLI FEDERICO II</w:t>
    </w:r>
    <w:r>
      <w:rPr>
        <w:b/>
        <w:sz w:val="24"/>
        <w:szCs w:val="24"/>
      </w:rPr>
      <w:tab/>
    </w:r>
  </w:p>
  <w:p w14:paraId="03312867" w14:textId="77777777" w:rsidR="00DB5B55" w:rsidRDefault="00DB5B55" w:rsidP="007568BB">
    <w:pPr>
      <w:pStyle w:val="Intestazione"/>
      <w:tabs>
        <w:tab w:val="clear" w:pos="4819"/>
        <w:tab w:val="clear" w:pos="9638"/>
        <w:tab w:val="right" w:pos="9498"/>
      </w:tabs>
      <w:rPr>
        <w:b/>
        <w:smallCaps/>
        <w:sz w:val="28"/>
        <w:szCs w:val="28"/>
      </w:rPr>
    </w:pPr>
    <w:r>
      <w:rPr>
        <w:b/>
        <w:smallCaps/>
        <w:sz w:val="28"/>
        <w:szCs w:val="28"/>
      </w:rPr>
      <w:t xml:space="preserve">                                                                      Dipartimento di Agraria</w:t>
    </w:r>
  </w:p>
  <w:p w14:paraId="0FE7A44E" w14:textId="57F22FA2" w:rsidR="00DB5B55" w:rsidRDefault="00DB5B55" w:rsidP="007568BB">
    <w:pPr>
      <w:pStyle w:val="Intestazione"/>
      <w:tabs>
        <w:tab w:val="clear" w:pos="9638"/>
        <w:tab w:val="left" w:pos="180"/>
        <w:tab w:val="center" w:pos="4536"/>
        <w:tab w:val="right" w:pos="9498"/>
      </w:tabs>
      <w:rPr>
        <w:b/>
        <w:smallCaps/>
        <w:sz w:val="24"/>
        <w:szCs w:val="24"/>
      </w:rPr>
    </w:pPr>
    <w:r>
      <w:rPr>
        <w:b/>
        <w:sz w:val="24"/>
        <w:szCs w:val="24"/>
      </w:rPr>
      <w:t xml:space="preserve">                                             </w:t>
    </w:r>
    <w:r w:rsidR="003669BD">
      <w:rPr>
        <w:b/>
        <w:sz w:val="24"/>
        <w:szCs w:val="24"/>
      </w:rPr>
      <w:t xml:space="preserve">Piazza Carlo di Borbone, 1 </w:t>
    </w:r>
    <w:r>
      <w:rPr>
        <w:b/>
        <w:smallCaps/>
        <w:sz w:val="24"/>
        <w:szCs w:val="24"/>
      </w:rPr>
      <w:t xml:space="preserve">– 80055 Portici (NA) </w:t>
    </w:r>
    <w:r>
      <w:rPr>
        <w:b/>
        <w:sz w:val="24"/>
        <w:szCs w:val="24"/>
      </w:rPr>
      <w:t>Italia</w:t>
    </w:r>
  </w:p>
  <w:p w14:paraId="4496F03F" w14:textId="77777777" w:rsidR="00DB5B55" w:rsidRDefault="00DB5B55" w:rsidP="007568BB">
    <w:pPr>
      <w:pStyle w:val="Intestazione"/>
      <w:tabs>
        <w:tab w:val="clear" w:pos="9638"/>
        <w:tab w:val="right" w:pos="9498"/>
      </w:tabs>
      <w:rPr>
        <w:b/>
        <w:smallCaps/>
        <w:sz w:val="24"/>
        <w:szCs w:val="24"/>
      </w:rPr>
    </w:pPr>
    <w:r>
      <w:rPr>
        <w:b/>
        <w:smallCaps/>
        <w:noProof/>
        <w:sz w:val="28"/>
        <w:szCs w:val="28"/>
      </w:rPr>
      <mc:AlternateContent>
        <mc:Choice Requires="wps">
          <w:drawing>
            <wp:anchor distT="0" distB="0" distL="114300" distR="114300" simplePos="0" relativeHeight="251654656" behindDoc="0" locked="0" layoutInCell="1" allowOverlap="1" wp14:anchorId="63E7823C" wp14:editId="437C1A1A">
              <wp:simplePos x="0" y="0"/>
              <wp:positionH relativeFrom="column">
                <wp:posOffset>9525</wp:posOffset>
              </wp:positionH>
              <wp:positionV relativeFrom="paragraph">
                <wp:posOffset>166370</wp:posOffset>
              </wp:positionV>
              <wp:extent cx="626745"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 cy="2540"/>
                      </a:xfrm>
                      <a:prstGeom prst="line">
                        <a:avLst/>
                      </a:prstGeom>
                      <a:noFill/>
                      <a:ln w="9525">
                        <a:solidFill>
                          <a:srgbClr val="9FDEE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E8096A" id="Line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1pt" to="50.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" strokecolor="#9fdee5"/>
          </w:pict>
        </mc:Fallback>
      </mc:AlternateContent>
    </w:r>
    <w:r>
      <w:rPr>
        <w:b/>
        <w:noProof/>
        <w:sz w:val="24"/>
        <w:szCs w:val="24"/>
      </w:rPr>
      <mc:AlternateContent>
        <mc:Choice Requires="wps">
          <w:drawing>
            <wp:anchor distT="0" distB="0" distL="114300" distR="114300" simplePos="0" relativeHeight="251658752" behindDoc="0" locked="0" layoutInCell="1" allowOverlap="1" wp14:anchorId="0B023D47" wp14:editId="6FF57A7F">
              <wp:simplePos x="0" y="0"/>
              <wp:positionH relativeFrom="column">
                <wp:posOffset>9525</wp:posOffset>
              </wp:positionH>
              <wp:positionV relativeFrom="paragraph">
                <wp:posOffset>168910</wp:posOffset>
              </wp:positionV>
              <wp:extent cx="0" cy="8585835"/>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5835"/>
                      </a:xfrm>
                      <a:prstGeom prst="line">
                        <a:avLst/>
                      </a:prstGeom>
                      <a:noFill/>
                      <a:ln w="9525">
                        <a:solidFill>
                          <a:srgbClr val="9FDEE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3F8C6A"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3pt" to=".75pt,6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" strokecolor="#9fdee5"/>
          </w:pict>
        </mc:Fallback>
      </mc:AlternateContent>
    </w:r>
    <w:r>
      <w:rPr>
        <w:b/>
        <w:smallCaps/>
        <w:sz w:val="24"/>
        <w:szCs w:val="24"/>
      </w:rPr>
      <w:t xml:space="preserve">                                                                                        _________________</w:t>
    </w:r>
    <w:r w:rsidRPr="00953623">
      <w:rPr>
        <w:snapToGrid w:val="0"/>
        <w:color w:val="000000"/>
        <w:w w:val="0"/>
        <w:sz w:val="0"/>
        <w:szCs w:val="0"/>
        <w:u w:color="000000"/>
        <w:bdr w:val="none" w:sz="0" w:space="0" w:color="000000"/>
        <w:shd w:val="clear" w:color="000000" w:fill="000000"/>
        <w:lang w:val="x-none" w:eastAsia="x-none" w:bidi="x-none"/>
      </w:rPr>
      <w:t xml:space="preserve"> </w:t>
    </w:r>
  </w:p>
  <w:p w14:paraId="6D8B7C4C" w14:textId="77777777" w:rsidR="00DB5B55" w:rsidRDefault="00DB5B55" w:rsidP="007568BB">
    <w:pPr>
      <w:pStyle w:val="Intestazione"/>
      <w:tabs>
        <w:tab w:val="clear" w:pos="9638"/>
        <w:tab w:val="right" w:pos="9498"/>
      </w:tabs>
      <w:rPr>
        <w:b/>
        <w:smallCap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6909" w14:textId="77777777" w:rsidR="003669BD" w:rsidRDefault="003669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F0E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B4C61"/>
    <w:multiLevelType w:val="hybridMultilevel"/>
    <w:tmpl w:val="CF7445C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FF3434"/>
    <w:multiLevelType w:val="singleLevel"/>
    <w:tmpl w:val="B4B887C8"/>
    <w:lvl w:ilvl="0">
      <w:start w:val="1"/>
      <w:numFmt w:val="decimal"/>
      <w:lvlText w:val="%1."/>
      <w:lvlJc w:val="left"/>
      <w:pPr>
        <w:tabs>
          <w:tab w:val="num" w:pos="502"/>
        </w:tabs>
        <w:ind w:left="502" w:hanging="360"/>
      </w:pPr>
      <w:rPr>
        <w:rFonts w:hint="default"/>
      </w:rPr>
    </w:lvl>
  </w:abstractNum>
  <w:abstractNum w:abstractNumId="3" w15:restartNumberingAfterBreak="0">
    <w:nsid w:val="1B1106A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C065A99"/>
    <w:multiLevelType w:val="hybridMultilevel"/>
    <w:tmpl w:val="B5F04A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D56E18"/>
    <w:multiLevelType w:val="hybridMultilevel"/>
    <w:tmpl w:val="48DCA6CC"/>
    <w:lvl w:ilvl="0" w:tplc="03ECD38A">
      <w:start w:val="1"/>
      <w:numFmt w:val="lowerLetter"/>
      <w:lvlText w:val="%1)"/>
      <w:lvlJc w:val="left"/>
      <w:pPr>
        <w:ind w:left="786" w:hanging="360"/>
      </w:pPr>
      <w:rPr>
        <w:rFonts w:hint="default"/>
      </w:rPr>
    </w:lvl>
    <w:lvl w:ilvl="1" w:tplc="8CA88C70">
      <w:start w:val="1"/>
      <w:numFmt w:val="bullet"/>
      <w:lvlText w:val="-"/>
      <w:lvlJc w:val="left"/>
      <w:pPr>
        <w:ind w:left="1506" w:hanging="360"/>
      </w:pPr>
      <w:rPr>
        <w:rFonts w:ascii="Calibri" w:eastAsia="Times New Roman" w:hAnsi="Calibri" w:cs="Calibri" w:hint="default"/>
        <w:i w:val="0"/>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2FD12AB3"/>
    <w:multiLevelType w:val="hybridMultilevel"/>
    <w:tmpl w:val="A90A6FDA"/>
    <w:lvl w:ilvl="0" w:tplc="DB3C1B6E">
      <w:start w:val="5"/>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3C3A4692"/>
    <w:multiLevelType w:val="hybridMultilevel"/>
    <w:tmpl w:val="0428AE9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Wingdings"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Wingdings"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EB5113"/>
    <w:multiLevelType w:val="multilevel"/>
    <w:tmpl w:val="EFA4E9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C534927"/>
    <w:multiLevelType w:val="hybridMultilevel"/>
    <w:tmpl w:val="95D6B1AA"/>
    <w:lvl w:ilvl="0" w:tplc="2098D15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4CBD370B"/>
    <w:multiLevelType w:val="hybridMultilevel"/>
    <w:tmpl w:val="CF7445C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8821961">
    <w:abstractNumId w:val="2"/>
  </w:num>
  <w:num w:numId="2" w16cid:durableId="1986397867">
    <w:abstractNumId w:val="3"/>
  </w:num>
  <w:num w:numId="3" w16cid:durableId="461316246">
    <w:abstractNumId w:val="8"/>
  </w:num>
  <w:num w:numId="4" w16cid:durableId="2077895686">
    <w:abstractNumId w:val="7"/>
  </w:num>
  <w:num w:numId="5" w16cid:durableId="884099412">
    <w:abstractNumId w:val="0"/>
  </w:num>
  <w:num w:numId="6" w16cid:durableId="719790608">
    <w:abstractNumId w:val="6"/>
  </w:num>
  <w:num w:numId="7" w16cid:durableId="1203327077">
    <w:abstractNumId w:val="9"/>
  </w:num>
  <w:num w:numId="8" w16cid:durableId="1444154284">
    <w:abstractNumId w:val="10"/>
  </w:num>
  <w:num w:numId="9" w16cid:durableId="1130436568">
    <w:abstractNumId w:val="5"/>
  </w:num>
  <w:num w:numId="10" w16cid:durableId="194193560">
    <w:abstractNumId w:val="4"/>
  </w:num>
  <w:num w:numId="11" w16cid:durableId="1537959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1D"/>
    <w:rsid w:val="0000506D"/>
    <w:rsid w:val="00013C30"/>
    <w:rsid w:val="000172F0"/>
    <w:rsid w:val="00025D8C"/>
    <w:rsid w:val="0003563D"/>
    <w:rsid w:val="00037C9A"/>
    <w:rsid w:val="00042D99"/>
    <w:rsid w:val="00045A25"/>
    <w:rsid w:val="0006214D"/>
    <w:rsid w:val="000708E5"/>
    <w:rsid w:val="0007323B"/>
    <w:rsid w:val="00076CE6"/>
    <w:rsid w:val="00083F2B"/>
    <w:rsid w:val="000955D3"/>
    <w:rsid w:val="000B02FF"/>
    <w:rsid w:val="000B1567"/>
    <w:rsid w:val="000D4FD1"/>
    <w:rsid w:val="000D5B8B"/>
    <w:rsid w:val="000E71ED"/>
    <w:rsid w:val="000F2147"/>
    <w:rsid w:val="000F4826"/>
    <w:rsid w:val="000F5EDA"/>
    <w:rsid w:val="00114D39"/>
    <w:rsid w:val="00115C3A"/>
    <w:rsid w:val="00123A1E"/>
    <w:rsid w:val="00127DEB"/>
    <w:rsid w:val="00134F88"/>
    <w:rsid w:val="00137B37"/>
    <w:rsid w:val="00142894"/>
    <w:rsid w:val="00142A2F"/>
    <w:rsid w:val="00146E79"/>
    <w:rsid w:val="00160379"/>
    <w:rsid w:val="00161D05"/>
    <w:rsid w:val="0018166E"/>
    <w:rsid w:val="00181E9C"/>
    <w:rsid w:val="001854AC"/>
    <w:rsid w:val="00187CE1"/>
    <w:rsid w:val="001B1075"/>
    <w:rsid w:val="001B3541"/>
    <w:rsid w:val="001B4F73"/>
    <w:rsid w:val="001D665D"/>
    <w:rsid w:val="001E65F9"/>
    <w:rsid w:val="001F73D1"/>
    <w:rsid w:val="001F74F0"/>
    <w:rsid w:val="002254E1"/>
    <w:rsid w:val="00227B9C"/>
    <w:rsid w:val="00236133"/>
    <w:rsid w:val="002559EC"/>
    <w:rsid w:val="002635BE"/>
    <w:rsid w:val="002649A8"/>
    <w:rsid w:val="002852E1"/>
    <w:rsid w:val="00285FC8"/>
    <w:rsid w:val="00293088"/>
    <w:rsid w:val="002970C4"/>
    <w:rsid w:val="002A34B4"/>
    <w:rsid w:val="002A62EE"/>
    <w:rsid w:val="002C0ABB"/>
    <w:rsid w:val="002C4CC5"/>
    <w:rsid w:val="002D1D37"/>
    <w:rsid w:val="002D48DB"/>
    <w:rsid w:val="002D59B9"/>
    <w:rsid w:val="002D6578"/>
    <w:rsid w:val="002E3AE8"/>
    <w:rsid w:val="00311513"/>
    <w:rsid w:val="0031737F"/>
    <w:rsid w:val="0033186B"/>
    <w:rsid w:val="003409C1"/>
    <w:rsid w:val="003669BD"/>
    <w:rsid w:val="00374F08"/>
    <w:rsid w:val="0037596B"/>
    <w:rsid w:val="00396CB2"/>
    <w:rsid w:val="003A14AD"/>
    <w:rsid w:val="003A30F4"/>
    <w:rsid w:val="003A7AC3"/>
    <w:rsid w:val="003B4DBB"/>
    <w:rsid w:val="003C1B45"/>
    <w:rsid w:val="003C4A9D"/>
    <w:rsid w:val="003C7269"/>
    <w:rsid w:val="003D1E7C"/>
    <w:rsid w:val="003E2D60"/>
    <w:rsid w:val="003F4A8F"/>
    <w:rsid w:val="004023EE"/>
    <w:rsid w:val="0042179A"/>
    <w:rsid w:val="00423FD9"/>
    <w:rsid w:val="00442124"/>
    <w:rsid w:val="00443CBE"/>
    <w:rsid w:val="0045688F"/>
    <w:rsid w:val="004572A0"/>
    <w:rsid w:val="004600F6"/>
    <w:rsid w:val="00461BD3"/>
    <w:rsid w:val="00466749"/>
    <w:rsid w:val="00474D5C"/>
    <w:rsid w:val="00475F1D"/>
    <w:rsid w:val="00486CBE"/>
    <w:rsid w:val="004A2B27"/>
    <w:rsid w:val="004C0EC7"/>
    <w:rsid w:val="004E0C54"/>
    <w:rsid w:val="004E18AE"/>
    <w:rsid w:val="0050664D"/>
    <w:rsid w:val="0051523A"/>
    <w:rsid w:val="00530E58"/>
    <w:rsid w:val="00540CDF"/>
    <w:rsid w:val="0054253B"/>
    <w:rsid w:val="00545722"/>
    <w:rsid w:val="005500E5"/>
    <w:rsid w:val="00567368"/>
    <w:rsid w:val="00576ECF"/>
    <w:rsid w:val="00581B82"/>
    <w:rsid w:val="005C06C5"/>
    <w:rsid w:val="005E01E3"/>
    <w:rsid w:val="005E14F8"/>
    <w:rsid w:val="005E1884"/>
    <w:rsid w:val="005F3F7E"/>
    <w:rsid w:val="005F4DCE"/>
    <w:rsid w:val="006023A1"/>
    <w:rsid w:val="00603BEA"/>
    <w:rsid w:val="00605F4E"/>
    <w:rsid w:val="00613FFD"/>
    <w:rsid w:val="00614F4C"/>
    <w:rsid w:val="00623515"/>
    <w:rsid w:val="00623FE3"/>
    <w:rsid w:val="006311C4"/>
    <w:rsid w:val="00632977"/>
    <w:rsid w:val="00640B67"/>
    <w:rsid w:val="00644260"/>
    <w:rsid w:val="00651592"/>
    <w:rsid w:val="006623F4"/>
    <w:rsid w:val="00662879"/>
    <w:rsid w:val="00663521"/>
    <w:rsid w:val="006649EB"/>
    <w:rsid w:val="00666751"/>
    <w:rsid w:val="00667A19"/>
    <w:rsid w:val="00674845"/>
    <w:rsid w:val="00694353"/>
    <w:rsid w:val="006968E2"/>
    <w:rsid w:val="006A275B"/>
    <w:rsid w:val="006A6FEC"/>
    <w:rsid w:val="006B1C5A"/>
    <w:rsid w:val="006B5DC2"/>
    <w:rsid w:val="006B7508"/>
    <w:rsid w:val="006E5AC3"/>
    <w:rsid w:val="006F19CC"/>
    <w:rsid w:val="00710A40"/>
    <w:rsid w:val="00712087"/>
    <w:rsid w:val="007125B6"/>
    <w:rsid w:val="00712FC4"/>
    <w:rsid w:val="00714E2E"/>
    <w:rsid w:val="00716B10"/>
    <w:rsid w:val="00722C2C"/>
    <w:rsid w:val="007245D5"/>
    <w:rsid w:val="007327CF"/>
    <w:rsid w:val="00745E2D"/>
    <w:rsid w:val="007568BB"/>
    <w:rsid w:val="00760638"/>
    <w:rsid w:val="0076161D"/>
    <w:rsid w:val="007625C4"/>
    <w:rsid w:val="00766690"/>
    <w:rsid w:val="00767BD5"/>
    <w:rsid w:val="00781153"/>
    <w:rsid w:val="007B0C40"/>
    <w:rsid w:val="007B75F2"/>
    <w:rsid w:val="007C17D0"/>
    <w:rsid w:val="007C5384"/>
    <w:rsid w:val="007E3D6A"/>
    <w:rsid w:val="007E57CD"/>
    <w:rsid w:val="007F58D7"/>
    <w:rsid w:val="007F773F"/>
    <w:rsid w:val="00814E64"/>
    <w:rsid w:val="00826246"/>
    <w:rsid w:val="00830B71"/>
    <w:rsid w:val="00834035"/>
    <w:rsid w:val="0084484C"/>
    <w:rsid w:val="00845E0B"/>
    <w:rsid w:val="00851A0B"/>
    <w:rsid w:val="00855FD6"/>
    <w:rsid w:val="008629B1"/>
    <w:rsid w:val="00874103"/>
    <w:rsid w:val="008847BD"/>
    <w:rsid w:val="008A2AEF"/>
    <w:rsid w:val="008B741F"/>
    <w:rsid w:val="008D486D"/>
    <w:rsid w:val="008F176C"/>
    <w:rsid w:val="00903F2D"/>
    <w:rsid w:val="0091632F"/>
    <w:rsid w:val="00925800"/>
    <w:rsid w:val="009663F4"/>
    <w:rsid w:val="009721C0"/>
    <w:rsid w:val="00983EFE"/>
    <w:rsid w:val="009967F3"/>
    <w:rsid w:val="009A15C4"/>
    <w:rsid w:val="009B29DC"/>
    <w:rsid w:val="009C0931"/>
    <w:rsid w:val="009D0550"/>
    <w:rsid w:val="009E59FD"/>
    <w:rsid w:val="009F7073"/>
    <w:rsid w:val="00A0304D"/>
    <w:rsid w:val="00A126F7"/>
    <w:rsid w:val="00A15951"/>
    <w:rsid w:val="00A15BA3"/>
    <w:rsid w:val="00A23FFA"/>
    <w:rsid w:val="00A24343"/>
    <w:rsid w:val="00A42D8E"/>
    <w:rsid w:val="00A43191"/>
    <w:rsid w:val="00A55526"/>
    <w:rsid w:val="00A605BB"/>
    <w:rsid w:val="00A716E0"/>
    <w:rsid w:val="00A73216"/>
    <w:rsid w:val="00A745CD"/>
    <w:rsid w:val="00A82C68"/>
    <w:rsid w:val="00A86E0E"/>
    <w:rsid w:val="00AA6F43"/>
    <w:rsid w:val="00AB4769"/>
    <w:rsid w:val="00AC553C"/>
    <w:rsid w:val="00AD357A"/>
    <w:rsid w:val="00AD6731"/>
    <w:rsid w:val="00AE3E51"/>
    <w:rsid w:val="00AE44A6"/>
    <w:rsid w:val="00B03652"/>
    <w:rsid w:val="00B074E7"/>
    <w:rsid w:val="00B14954"/>
    <w:rsid w:val="00B278FB"/>
    <w:rsid w:val="00B30DEF"/>
    <w:rsid w:val="00B36029"/>
    <w:rsid w:val="00B40F29"/>
    <w:rsid w:val="00B4210F"/>
    <w:rsid w:val="00B77573"/>
    <w:rsid w:val="00B87283"/>
    <w:rsid w:val="00B8794E"/>
    <w:rsid w:val="00B90918"/>
    <w:rsid w:val="00BA1073"/>
    <w:rsid w:val="00BA6FD3"/>
    <w:rsid w:val="00BA733F"/>
    <w:rsid w:val="00BB09CB"/>
    <w:rsid w:val="00BB2BFF"/>
    <w:rsid w:val="00BE39E2"/>
    <w:rsid w:val="00BE4967"/>
    <w:rsid w:val="00C105F6"/>
    <w:rsid w:val="00C212AD"/>
    <w:rsid w:val="00C23900"/>
    <w:rsid w:val="00C6154D"/>
    <w:rsid w:val="00C62EA2"/>
    <w:rsid w:val="00C9415C"/>
    <w:rsid w:val="00CA2FA9"/>
    <w:rsid w:val="00CA377A"/>
    <w:rsid w:val="00CA4D14"/>
    <w:rsid w:val="00CB6A09"/>
    <w:rsid w:val="00CC295E"/>
    <w:rsid w:val="00CC2D15"/>
    <w:rsid w:val="00CD76FD"/>
    <w:rsid w:val="00CE3431"/>
    <w:rsid w:val="00D02BF9"/>
    <w:rsid w:val="00D04450"/>
    <w:rsid w:val="00D05355"/>
    <w:rsid w:val="00D1099B"/>
    <w:rsid w:val="00D12575"/>
    <w:rsid w:val="00D15B99"/>
    <w:rsid w:val="00D23E4F"/>
    <w:rsid w:val="00D457BC"/>
    <w:rsid w:val="00D50BE9"/>
    <w:rsid w:val="00D50DA1"/>
    <w:rsid w:val="00D63DF8"/>
    <w:rsid w:val="00D64522"/>
    <w:rsid w:val="00D64915"/>
    <w:rsid w:val="00D65883"/>
    <w:rsid w:val="00D7664F"/>
    <w:rsid w:val="00D8651A"/>
    <w:rsid w:val="00D86D39"/>
    <w:rsid w:val="00D93607"/>
    <w:rsid w:val="00DA28D2"/>
    <w:rsid w:val="00DA2F10"/>
    <w:rsid w:val="00DB5B55"/>
    <w:rsid w:val="00DC36BE"/>
    <w:rsid w:val="00DD5CF4"/>
    <w:rsid w:val="00DD7F8A"/>
    <w:rsid w:val="00DE00E3"/>
    <w:rsid w:val="00DE075E"/>
    <w:rsid w:val="00DE1623"/>
    <w:rsid w:val="00DE2A7C"/>
    <w:rsid w:val="00DE3768"/>
    <w:rsid w:val="00DF178F"/>
    <w:rsid w:val="00DF4670"/>
    <w:rsid w:val="00DF6712"/>
    <w:rsid w:val="00E022C0"/>
    <w:rsid w:val="00E308A8"/>
    <w:rsid w:val="00E51286"/>
    <w:rsid w:val="00E603ED"/>
    <w:rsid w:val="00E61AA0"/>
    <w:rsid w:val="00E76920"/>
    <w:rsid w:val="00E81164"/>
    <w:rsid w:val="00E92630"/>
    <w:rsid w:val="00EA3174"/>
    <w:rsid w:val="00EA6D22"/>
    <w:rsid w:val="00EB19AE"/>
    <w:rsid w:val="00EC197F"/>
    <w:rsid w:val="00EC5340"/>
    <w:rsid w:val="00EF0713"/>
    <w:rsid w:val="00EF7A5E"/>
    <w:rsid w:val="00F0474A"/>
    <w:rsid w:val="00F162BA"/>
    <w:rsid w:val="00F20AC3"/>
    <w:rsid w:val="00F23C8B"/>
    <w:rsid w:val="00F26023"/>
    <w:rsid w:val="00F33D24"/>
    <w:rsid w:val="00F3487B"/>
    <w:rsid w:val="00F4539F"/>
    <w:rsid w:val="00F508F2"/>
    <w:rsid w:val="00F61D80"/>
    <w:rsid w:val="00F62F7D"/>
    <w:rsid w:val="00F63152"/>
    <w:rsid w:val="00F70054"/>
    <w:rsid w:val="00F80B83"/>
    <w:rsid w:val="00F83BE4"/>
    <w:rsid w:val="00F90582"/>
    <w:rsid w:val="00F91093"/>
    <w:rsid w:val="00FA4FA5"/>
    <w:rsid w:val="00FC26B9"/>
    <w:rsid w:val="00FC43CB"/>
    <w:rsid w:val="00FD5ED2"/>
    <w:rsid w:val="00FE22CC"/>
    <w:rsid w:val="00FE6274"/>
    <w:rsid w:val="00FE6CB3"/>
    <w:rsid w:val="00FF4171"/>
    <w:rsid w:val="00FF5B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5E965A8B"/>
  <w15:docId w15:val="{8D383400-99F3-1B44-A1B8-6F80485E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5387" w:right="-567"/>
      <w:jc w:val="both"/>
      <w:outlineLvl w:val="0"/>
    </w:pPr>
    <w:rPr>
      <w:sz w:val="24"/>
    </w:rPr>
  </w:style>
  <w:style w:type="paragraph" w:styleId="Titolo3">
    <w:name w:val="heading 3"/>
    <w:basedOn w:val="Normale"/>
    <w:next w:val="Normale"/>
    <w:link w:val="Titolo3Carattere"/>
    <w:qFormat/>
    <w:rsid w:val="00855CC9"/>
    <w:pPr>
      <w:keepNext/>
      <w:spacing w:before="240" w:after="60"/>
      <w:outlineLvl w:val="2"/>
    </w:pPr>
    <w:rPr>
      <w:rFonts w:ascii="Calibri" w:eastAsia="MS Gothic" w:hAnsi="Calibri"/>
      <w:b/>
      <w:bCs/>
      <w:sz w:val="26"/>
      <w:szCs w:val="26"/>
      <w:lang w:val="x-none" w:eastAsia="x-none"/>
    </w:rPr>
  </w:style>
  <w:style w:type="paragraph" w:styleId="Titolo4">
    <w:name w:val="heading 4"/>
    <w:basedOn w:val="Normale"/>
    <w:next w:val="Normale"/>
    <w:qFormat/>
    <w:rsid w:val="00B73F24"/>
    <w:pPr>
      <w:keepNext/>
      <w:spacing w:before="240" w:after="60"/>
      <w:outlineLvl w:val="3"/>
    </w:pPr>
    <w:rPr>
      <w:b/>
      <w:bCs/>
      <w:sz w:val="28"/>
      <w:szCs w:val="28"/>
    </w:rPr>
  </w:style>
  <w:style w:type="paragraph" w:styleId="Titolo5">
    <w:name w:val="heading 5"/>
    <w:basedOn w:val="Normale"/>
    <w:next w:val="Normale"/>
    <w:link w:val="Titolo5Carattere"/>
    <w:qFormat/>
    <w:rsid w:val="00855CC9"/>
    <w:pPr>
      <w:spacing w:before="240" w:after="60"/>
      <w:outlineLvl w:val="4"/>
    </w:pPr>
    <w:rPr>
      <w:rFonts w:ascii="Cambria" w:eastAsia="MS Mincho" w:hAnsi="Cambria"/>
      <w:b/>
      <w:bCs/>
      <w:i/>
      <w:iCs/>
      <w:sz w:val="26"/>
      <w:szCs w:val="26"/>
      <w:lang w:val="x-none" w:eastAsia="x-none"/>
    </w:rPr>
  </w:style>
  <w:style w:type="paragraph" w:styleId="Titolo8">
    <w:name w:val="heading 8"/>
    <w:basedOn w:val="Normale"/>
    <w:next w:val="Normale"/>
    <w:link w:val="Titolo8Carattere"/>
    <w:qFormat/>
    <w:rsid w:val="00855CC9"/>
    <w:pPr>
      <w:spacing w:before="240" w:after="60"/>
      <w:outlineLvl w:val="7"/>
    </w:pPr>
    <w:rPr>
      <w:rFonts w:ascii="Cambria" w:eastAsia="MS Mincho" w:hAnsi="Cambria"/>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jc w:val="center"/>
    </w:pPr>
    <w:rPr>
      <w:sz w:val="44"/>
    </w:rPr>
  </w:style>
  <w:style w:type="character" w:styleId="Collegamentoipertestuale">
    <w:name w:val="Hyperlink"/>
    <w:rPr>
      <w:color w:val="0000FF"/>
      <w:u w:val="single"/>
    </w:rPr>
  </w:style>
  <w:style w:type="paragraph" w:styleId="Testofumetto">
    <w:name w:val="Balloon Text"/>
    <w:basedOn w:val="Normale"/>
    <w:link w:val="TestofumettoCarattere"/>
    <w:uiPriority w:val="99"/>
    <w:semiHidden/>
    <w:rPr>
      <w:rFonts w:ascii="Tahoma" w:hAnsi="Tahoma"/>
      <w:sz w:val="16"/>
      <w:szCs w:val="16"/>
      <w:lang w:val="x-none" w:eastAsia="x-none"/>
    </w:rPr>
  </w:style>
  <w:style w:type="paragraph" w:styleId="Rientrocorpodeltesto">
    <w:name w:val="Body Text Indent"/>
    <w:basedOn w:val="Normale"/>
    <w:pPr>
      <w:spacing w:line="360" w:lineRule="auto"/>
      <w:ind w:firstLine="540"/>
      <w:jc w:val="both"/>
    </w:pPr>
    <w:rPr>
      <w:sz w:val="24"/>
      <w:szCs w:val="24"/>
    </w:rPr>
  </w:style>
  <w:style w:type="paragraph" w:styleId="Rientrocorpodeltesto2">
    <w:name w:val="Body Text Indent 2"/>
    <w:basedOn w:val="Normale"/>
    <w:pPr>
      <w:spacing w:line="360" w:lineRule="auto"/>
      <w:ind w:left="567" w:firstLine="567"/>
      <w:jc w:val="both"/>
    </w:pPr>
  </w:style>
  <w:style w:type="character" w:styleId="Collegamentovisitato">
    <w:name w:val="FollowedHyperlink"/>
    <w:rPr>
      <w:color w:val="800080"/>
      <w:u w:val="single"/>
    </w:rPr>
  </w:style>
  <w:style w:type="paragraph" w:styleId="Corpotesto">
    <w:name w:val="Body Text"/>
    <w:basedOn w:val="Normale"/>
    <w:rsid w:val="00A84227"/>
    <w:pPr>
      <w:spacing w:after="120"/>
    </w:pPr>
  </w:style>
  <w:style w:type="paragraph" w:styleId="NormaleWeb">
    <w:name w:val="Normal (Web)"/>
    <w:basedOn w:val="Normale"/>
    <w:rsid w:val="00EA3DCB"/>
    <w:pPr>
      <w:spacing w:before="100" w:beforeAutospacing="1" w:after="100" w:afterAutospacing="1"/>
    </w:pPr>
    <w:rPr>
      <w:sz w:val="24"/>
      <w:szCs w:val="24"/>
    </w:rPr>
  </w:style>
  <w:style w:type="character" w:customStyle="1" w:styleId="Titolo3Carattere">
    <w:name w:val="Titolo 3 Carattere"/>
    <w:link w:val="Titolo3"/>
    <w:semiHidden/>
    <w:rsid w:val="00855CC9"/>
    <w:rPr>
      <w:rFonts w:ascii="Calibri" w:eastAsia="MS Gothic" w:hAnsi="Calibri" w:cs="Times New Roman"/>
      <w:b/>
      <w:bCs/>
      <w:sz w:val="26"/>
      <w:szCs w:val="26"/>
    </w:rPr>
  </w:style>
  <w:style w:type="character" w:customStyle="1" w:styleId="Titolo8Carattere">
    <w:name w:val="Titolo 8 Carattere"/>
    <w:link w:val="Titolo8"/>
    <w:semiHidden/>
    <w:rsid w:val="00855CC9"/>
    <w:rPr>
      <w:rFonts w:ascii="Cambria" w:eastAsia="MS Mincho" w:hAnsi="Cambria" w:cs="Times New Roman"/>
      <w:i/>
      <w:iCs/>
      <w:sz w:val="24"/>
      <w:szCs w:val="24"/>
    </w:rPr>
  </w:style>
  <w:style w:type="character" w:customStyle="1" w:styleId="Titolo5Carattere">
    <w:name w:val="Titolo 5 Carattere"/>
    <w:link w:val="Titolo5"/>
    <w:semiHidden/>
    <w:rsid w:val="00855CC9"/>
    <w:rPr>
      <w:rFonts w:ascii="Cambria" w:eastAsia="MS Mincho" w:hAnsi="Cambria" w:cs="Times New Roman"/>
      <w:b/>
      <w:bCs/>
      <w:i/>
      <w:iCs/>
      <w:sz w:val="26"/>
      <w:szCs w:val="26"/>
    </w:rPr>
  </w:style>
  <w:style w:type="character" w:styleId="Enfasicorsivo">
    <w:name w:val="Emphasis"/>
    <w:qFormat/>
    <w:rsid w:val="00805AA2"/>
    <w:rPr>
      <w:i/>
      <w:iCs/>
    </w:rPr>
  </w:style>
  <w:style w:type="table" w:styleId="Grigliatabella">
    <w:name w:val="Table Grid"/>
    <w:basedOn w:val="Tabellanormale"/>
    <w:uiPriority w:val="59"/>
    <w:rsid w:val="00424B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424B82"/>
  </w:style>
  <w:style w:type="character" w:customStyle="1" w:styleId="PidipaginaCarattere">
    <w:name w:val="Piè di pagina Carattere"/>
    <w:basedOn w:val="Carpredefinitoparagrafo"/>
    <w:link w:val="Pidipagina"/>
    <w:uiPriority w:val="99"/>
    <w:rsid w:val="00424B82"/>
  </w:style>
  <w:style w:type="character" w:customStyle="1" w:styleId="TestofumettoCarattere">
    <w:name w:val="Testo fumetto Carattere"/>
    <w:link w:val="Testofumetto"/>
    <w:uiPriority w:val="99"/>
    <w:semiHidden/>
    <w:rsid w:val="00424B82"/>
    <w:rPr>
      <w:rFonts w:ascii="Tahoma" w:hAnsi="Tahoma" w:cs="Tahoma"/>
      <w:sz w:val="16"/>
      <w:szCs w:val="16"/>
    </w:rPr>
  </w:style>
  <w:style w:type="character" w:styleId="Enfasigrassetto">
    <w:name w:val="Strong"/>
    <w:uiPriority w:val="22"/>
    <w:qFormat/>
    <w:rsid w:val="00567368"/>
    <w:rPr>
      <w:b/>
      <w:bCs/>
    </w:rPr>
  </w:style>
  <w:style w:type="paragraph" w:styleId="Corpodeltesto3">
    <w:name w:val="Body Text 3"/>
    <w:basedOn w:val="Normale"/>
    <w:link w:val="Corpodeltesto3Carattere"/>
    <w:rsid w:val="00DE00E3"/>
    <w:pPr>
      <w:spacing w:after="120"/>
    </w:pPr>
    <w:rPr>
      <w:sz w:val="16"/>
      <w:szCs w:val="16"/>
    </w:rPr>
  </w:style>
  <w:style w:type="character" w:customStyle="1" w:styleId="Corpodeltesto3Carattere">
    <w:name w:val="Corpo del testo 3 Carattere"/>
    <w:link w:val="Corpodeltesto3"/>
    <w:rsid w:val="00DE00E3"/>
    <w:rPr>
      <w:sz w:val="16"/>
      <w:szCs w:val="16"/>
    </w:rPr>
  </w:style>
  <w:style w:type="paragraph" w:styleId="Testodelblocco">
    <w:name w:val="Block Text"/>
    <w:basedOn w:val="Normale"/>
    <w:rsid w:val="00DE00E3"/>
    <w:pPr>
      <w:ind w:left="284" w:right="-1446" w:hanging="284"/>
      <w:jc w:val="both"/>
    </w:pPr>
    <w:rPr>
      <w:rFonts w:ascii="New York" w:hAnsi="New York"/>
    </w:rPr>
  </w:style>
  <w:style w:type="character" w:styleId="Rimandocommento">
    <w:name w:val="annotation reference"/>
    <w:rsid w:val="008847BD"/>
    <w:rPr>
      <w:sz w:val="16"/>
      <w:szCs w:val="16"/>
    </w:rPr>
  </w:style>
  <w:style w:type="paragraph" w:styleId="Testocommento">
    <w:name w:val="annotation text"/>
    <w:basedOn w:val="Normale"/>
    <w:link w:val="TestocommentoCarattere"/>
    <w:rsid w:val="008847BD"/>
  </w:style>
  <w:style w:type="character" w:customStyle="1" w:styleId="TestocommentoCarattere">
    <w:name w:val="Testo commento Carattere"/>
    <w:basedOn w:val="Carpredefinitoparagrafo"/>
    <w:link w:val="Testocommento"/>
    <w:rsid w:val="008847BD"/>
  </w:style>
  <w:style w:type="paragraph" w:styleId="Soggettocommento">
    <w:name w:val="annotation subject"/>
    <w:basedOn w:val="Testocommento"/>
    <w:next w:val="Testocommento"/>
    <w:link w:val="SoggettocommentoCarattere"/>
    <w:rsid w:val="008847BD"/>
    <w:rPr>
      <w:b/>
      <w:bCs/>
    </w:rPr>
  </w:style>
  <w:style w:type="character" w:customStyle="1" w:styleId="SoggettocommentoCarattere">
    <w:name w:val="Soggetto commento Carattere"/>
    <w:link w:val="Soggettocommento"/>
    <w:rsid w:val="008847BD"/>
    <w:rPr>
      <w:b/>
      <w:bCs/>
    </w:rPr>
  </w:style>
  <w:style w:type="paragraph" w:customStyle="1" w:styleId="Elencoacolori-Colore11">
    <w:name w:val="Elenco a colori - Colore 11"/>
    <w:basedOn w:val="Normale"/>
    <w:uiPriority w:val="34"/>
    <w:qFormat/>
    <w:rsid w:val="002A62EE"/>
    <w:pPr>
      <w:ind w:left="720"/>
      <w:contextualSpacing/>
    </w:pPr>
    <w:rPr>
      <w:rFonts w:ascii="New York" w:hAnsi="New York"/>
      <w:sz w:val="24"/>
    </w:rPr>
  </w:style>
  <w:style w:type="paragraph" w:styleId="Paragrafoelenco">
    <w:name w:val="List Paragraph"/>
    <w:basedOn w:val="Normale"/>
    <w:qFormat/>
    <w:rsid w:val="0044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10318">
      <w:bodyDiv w:val="1"/>
      <w:marLeft w:val="0"/>
      <w:marRight w:val="0"/>
      <w:marTop w:val="0"/>
      <w:marBottom w:val="0"/>
      <w:divBdr>
        <w:top w:val="none" w:sz="0" w:space="0" w:color="auto"/>
        <w:left w:val="none" w:sz="0" w:space="0" w:color="auto"/>
        <w:bottom w:val="none" w:sz="0" w:space="0" w:color="auto"/>
        <w:right w:val="none" w:sz="0" w:space="0" w:color="auto"/>
      </w:divBdr>
    </w:div>
    <w:div w:id="20517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randsoftheworld.com/brands/0014/1398/brand.g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EF263-8DDC-47A5-A1C9-999B2DFA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Cattedra di Marketing</vt:lpstr>
    </vt:vector>
  </TitlesOfParts>
  <Company>hkjhjkh</Company>
  <LinksUpToDate>false</LinksUpToDate>
  <CharactersWithSpaces>10028</CharactersWithSpaces>
  <SharedDoc>false</SharedDoc>
  <HLinks>
    <vt:vector size="6" baseType="variant">
      <vt:variant>
        <vt:i4>7536750</vt:i4>
      </vt:variant>
      <vt:variant>
        <vt:i4>-1</vt:i4>
      </vt:variant>
      <vt:variant>
        <vt:i4>2076</vt:i4>
      </vt:variant>
      <vt:variant>
        <vt:i4>4</vt:i4>
      </vt:variant>
      <vt:variant>
        <vt:lpwstr>http://www.brandsoftheworld.com/brands/0014/1398/brand.gif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Cattedra di Marketing</dc:title>
  <dc:subject/>
  <dc:creator>Adriana</dc:creator>
  <cp:keywords/>
  <cp:lastModifiedBy>ANNAMARIA AGNELLO</cp:lastModifiedBy>
  <cp:revision>3</cp:revision>
  <cp:lastPrinted>2021-07-16T10:56:00Z</cp:lastPrinted>
  <dcterms:created xsi:type="dcterms:W3CDTF">2024-02-09T19:17:00Z</dcterms:created>
  <dcterms:modified xsi:type="dcterms:W3CDTF">2024-02-09T19:21:00Z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2023-05-30T11:33:32Z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c910a090-37e8-4099-895c-789cebed83e4</vt:lpwstr>
  </property>
  <property fmtid="{D5CDD505-2E9C-101B-9397-08002B2CF9AE}" pid="8" name="MSIP_Label_2ad0b24d-6422-44b0-b3de-abb3a9e8c81a_ContentBits">
    <vt:lpwstr>0</vt:lpwstr>
  </property>
</Properties>
</file>