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D606D" w14:textId="77777777" w:rsidR="00DB55A0" w:rsidRPr="002D56F6" w:rsidRDefault="00DB55A0" w:rsidP="0051641E">
      <w:pPr>
        <w:pStyle w:val="Corpotesto"/>
        <w:ind w:left="140"/>
        <w:jc w:val="center"/>
      </w:pPr>
    </w:p>
    <w:p w14:paraId="1C18FD15" w14:textId="77777777" w:rsidR="00DB55A0" w:rsidRPr="002D56F6" w:rsidRDefault="00DB55A0">
      <w:pPr>
        <w:pStyle w:val="Corpotesto"/>
        <w:spacing w:before="3"/>
        <w:ind w:left="0"/>
      </w:pPr>
    </w:p>
    <w:p w14:paraId="05B1CD0C" w14:textId="77777777" w:rsidR="00DB55A0" w:rsidRPr="002D56F6" w:rsidRDefault="00BB35D7">
      <w:pPr>
        <w:pStyle w:val="Corpotesto"/>
      </w:pPr>
      <w:r w:rsidRPr="002D56F6">
        <w:rPr>
          <w:noProof/>
        </w:rPr>
        <mc:AlternateContent>
          <mc:Choice Requires="wps">
            <w:drawing>
              <wp:inline distT="0" distB="0" distL="0" distR="0" wp14:anchorId="223950D4" wp14:editId="5759AF39">
                <wp:extent cx="6642100" cy="1204546"/>
                <wp:effectExtent l="0" t="0" r="12700" b="1524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2100" cy="1204546"/>
                        </a:xfrm>
                        <a:prstGeom prst="rect">
                          <a:avLst/>
                        </a:prstGeom>
                        <a:solidFill>
                          <a:srgbClr val="03A10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8BA94D5" w14:textId="77777777" w:rsidR="00DB55A0" w:rsidRPr="005E1D2C" w:rsidRDefault="00275326">
                            <w:pPr>
                              <w:spacing w:before="212" w:line="350" w:lineRule="exact"/>
                              <w:ind w:left="2241" w:right="2241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lang w:val="it-IT"/>
                              </w:rPr>
                            </w:pPr>
                            <w:r w:rsidRPr="005E1D2C">
                              <w:rPr>
                                <w:b/>
                                <w:color w:val="FFFFFF" w:themeColor="background1"/>
                                <w:sz w:val="32"/>
                                <w:lang w:val="it-IT"/>
                              </w:rPr>
                              <w:t>C</w:t>
                            </w:r>
                            <w:r w:rsidR="001D1D26" w:rsidRPr="005E1D2C">
                              <w:rPr>
                                <w:b/>
                                <w:color w:val="FFFFFF" w:themeColor="background1"/>
                                <w:sz w:val="32"/>
                                <w:lang w:val="it-IT"/>
                              </w:rPr>
                              <w:t>OURSE</w:t>
                            </w:r>
                            <w:r w:rsidRPr="005E1D2C">
                              <w:rPr>
                                <w:b/>
                                <w:color w:val="FFFFFF" w:themeColor="background1"/>
                                <w:sz w:val="32"/>
                                <w:lang w:val="it-IT"/>
                              </w:rPr>
                              <w:t xml:space="preserve"> </w:t>
                            </w:r>
                          </w:p>
                          <w:p w14:paraId="58ECA816" w14:textId="66C8A24E" w:rsidR="0012016F" w:rsidRPr="005E1D2C" w:rsidRDefault="005A3B6C">
                            <w:pPr>
                              <w:spacing w:before="212" w:line="350" w:lineRule="exact"/>
                              <w:ind w:left="2241" w:right="2241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lang w:val="it-IT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lang w:val="it-IT"/>
                              </w:rPr>
                              <w:t>Microbial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lang w:val="it-IT"/>
                              </w:rPr>
                              <w:t>Metabolomics</w:t>
                            </w:r>
                            <w:proofErr w:type="spellEnd"/>
                          </w:p>
                          <w:p w14:paraId="09F945BD" w14:textId="6A55607E" w:rsidR="00DB55A0" w:rsidRPr="005E1D2C" w:rsidRDefault="008A6B94">
                            <w:pPr>
                              <w:spacing w:before="259"/>
                              <w:ind w:left="2241" w:right="2241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5E1D2C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SSD: </w:t>
                            </w:r>
                            <w:r w:rsidR="005A3B6C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CHIM01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3950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23pt;height:9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" fillcolor="#03a10c" strokecolor="black [3213]">
                <v:path arrowok="t"/>
                <v:textbox inset="0,0,0,0">
                  <w:txbxContent>
                    <w:p w14:paraId="68BA94D5" w14:textId="77777777" w:rsidR="00DB55A0" w:rsidRPr="005E1D2C" w:rsidRDefault="00275326">
                      <w:pPr>
                        <w:spacing w:before="212" w:line="350" w:lineRule="exact"/>
                        <w:ind w:left="2241" w:right="2241"/>
                        <w:jc w:val="center"/>
                        <w:rPr>
                          <w:b/>
                          <w:color w:val="FFFFFF" w:themeColor="background1"/>
                          <w:sz w:val="32"/>
                          <w:lang w:val="it-IT"/>
                        </w:rPr>
                      </w:pPr>
                      <w:r w:rsidRPr="005E1D2C">
                        <w:rPr>
                          <w:b/>
                          <w:color w:val="FFFFFF" w:themeColor="background1"/>
                          <w:sz w:val="32"/>
                          <w:lang w:val="it-IT"/>
                        </w:rPr>
                        <w:t>C</w:t>
                      </w:r>
                      <w:r w:rsidR="001D1D26" w:rsidRPr="005E1D2C">
                        <w:rPr>
                          <w:b/>
                          <w:color w:val="FFFFFF" w:themeColor="background1"/>
                          <w:sz w:val="32"/>
                          <w:lang w:val="it-IT"/>
                        </w:rPr>
                        <w:t>OURSE</w:t>
                      </w:r>
                      <w:r w:rsidRPr="005E1D2C">
                        <w:rPr>
                          <w:b/>
                          <w:color w:val="FFFFFF" w:themeColor="background1"/>
                          <w:sz w:val="32"/>
                          <w:lang w:val="it-IT"/>
                        </w:rPr>
                        <w:t xml:space="preserve"> </w:t>
                      </w:r>
                    </w:p>
                    <w:p w14:paraId="58ECA816" w14:textId="66C8A24E" w:rsidR="0012016F" w:rsidRPr="005E1D2C" w:rsidRDefault="005A3B6C">
                      <w:pPr>
                        <w:spacing w:before="212" w:line="350" w:lineRule="exact"/>
                        <w:ind w:left="2241" w:right="2241"/>
                        <w:jc w:val="center"/>
                        <w:rPr>
                          <w:b/>
                          <w:color w:val="FFFFFF" w:themeColor="background1"/>
                          <w:sz w:val="32"/>
                          <w:lang w:val="it-IT"/>
                        </w:rPr>
                      </w:pPr>
                      <w:proofErr w:type="spellStart"/>
                      <w:r>
                        <w:rPr>
                          <w:b/>
                          <w:color w:val="FFFFFF" w:themeColor="background1"/>
                          <w:sz w:val="32"/>
                          <w:lang w:val="it-IT"/>
                        </w:rPr>
                        <w:t>Microbial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32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32"/>
                          <w:lang w:val="it-IT"/>
                        </w:rPr>
                        <w:t>Metabolomics</w:t>
                      </w:r>
                      <w:proofErr w:type="spellEnd"/>
                    </w:p>
                    <w:p w14:paraId="09F945BD" w14:textId="6A55607E" w:rsidR="00DB55A0" w:rsidRPr="005E1D2C" w:rsidRDefault="008A6B94">
                      <w:pPr>
                        <w:spacing w:before="259"/>
                        <w:ind w:left="2241" w:right="2241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5E1D2C">
                        <w:rPr>
                          <w:b/>
                          <w:color w:val="FFFFFF" w:themeColor="background1"/>
                          <w:sz w:val="32"/>
                        </w:rPr>
                        <w:t xml:space="preserve">SSD: </w:t>
                      </w:r>
                      <w:r w:rsidR="005A3B6C">
                        <w:rPr>
                          <w:b/>
                          <w:color w:val="FFFFFF" w:themeColor="background1"/>
                          <w:sz w:val="32"/>
                        </w:rPr>
                        <w:t>CHIM01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14049A" w14:textId="77777777" w:rsidR="00DB55A0" w:rsidRPr="002D56F6" w:rsidRDefault="00DB55A0">
      <w:pPr>
        <w:pStyle w:val="Corpotesto"/>
        <w:spacing w:before="9"/>
        <w:ind w:left="0"/>
      </w:pPr>
    </w:p>
    <w:p w14:paraId="4801471C" w14:textId="6ECA952E" w:rsidR="00DB55A0" w:rsidRPr="002D56F6" w:rsidRDefault="00275326">
      <w:pPr>
        <w:pStyle w:val="Corpotesto"/>
        <w:spacing w:before="94" w:line="276" w:lineRule="auto"/>
        <w:ind w:right="392"/>
      </w:pPr>
      <w:r w:rsidRPr="002D56F6">
        <w:t>PHD COURSE</w:t>
      </w:r>
      <w:r w:rsidR="008A6B94" w:rsidRPr="002D56F6">
        <w:t xml:space="preserve">: </w:t>
      </w:r>
      <w:r w:rsidR="005E1D2C" w:rsidRPr="002D56F6">
        <w:t>Food Science</w:t>
      </w:r>
    </w:p>
    <w:p w14:paraId="7411DBBB" w14:textId="1BCB9A91" w:rsidR="00DB55A0" w:rsidRPr="002D56F6" w:rsidRDefault="00E04D74">
      <w:pPr>
        <w:pStyle w:val="Corpotesto"/>
        <w:spacing w:before="2"/>
      </w:pPr>
      <w:r w:rsidRPr="002D56F6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6C1D1EE" wp14:editId="74276159">
                <wp:simplePos x="0" y="0"/>
                <wp:positionH relativeFrom="page">
                  <wp:posOffset>416459</wp:posOffset>
                </wp:positionH>
                <wp:positionV relativeFrom="paragraph">
                  <wp:posOffset>280035</wp:posOffset>
                </wp:positionV>
                <wp:extent cx="6642100" cy="457200"/>
                <wp:effectExtent l="0" t="0" r="12700" b="1270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21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5F8BD3B" w14:textId="77777777" w:rsidR="00DB55A0" w:rsidRPr="005E1D2C" w:rsidRDefault="00275326">
                            <w:pPr>
                              <w:spacing w:before="212"/>
                              <w:ind w:left="2241" w:right="2241"/>
                              <w:jc w:val="center"/>
                              <w:rPr>
                                <w:b/>
                                <w:color w:val="489A00"/>
                                <w:sz w:val="32"/>
                              </w:rPr>
                            </w:pPr>
                            <w:r w:rsidRPr="005E1D2C">
                              <w:rPr>
                                <w:b/>
                                <w:color w:val="489A00"/>
                                <w:sz w:val="32"/>
                              </w:rPr>
                              <w:t xml:space="preserve">COURSE DESCRIPTION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1D1EE" id="Text Box 3" o:spid="_x0000_s1027" type="#_x0000_t202" style="position:absolute;left:0;text-align:left;margin-left:32.8pt;margin-top:22.05pt;width:523pt;height:3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" filled="f" strokecolor="black [3213]">
                <v:path arrowok="t"/>
                <v:textbox inset="0,0,0,0">
                  <w:txbxContent>
                    <w:p w14:paraId="65F8BD3B" w14:textId="77777777" w:rsidR="00DB55A0" w:rsidRPr="005E1D2C" w:rsidRDefault="00275326">
                      <w:pPr>
                        <w:spacing w:before="212"/>
                        <w:ind w:left="2241" w:right="2241"/>
                        <w:jc w:val="center"/>
                        <w:rPr>
                          <w:b/>
                          <w:color w:val="489A00"/>
                          <w:sz w:val="32"/>
                        </w:rPr>
                      </w:pPr>
                      <w:r w:rsidRPr="005E1D2C">
                        <w:rPr>
                          <w:b/>
                          <w:color w:val="489A00"/>
                          <w:sz w:val="32"/>
                        </w:rPr>
                        <w:t xml:space="preserve">COURSE DESCRIPTION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75326" w:rsidRPr="002D56F6">
        <w:t>ACADEMIC YEAR</w:t>
      </w:r>
      <w:r w:rsidR="005E1D2C" w:rsidRPr="002D56F6">
        <w:t>:</w:t>
      </w:r>
      <w:r w:rsidR="008A6B94" w:rsidRPr="002D56F6">
        <w:t xml:space="preserve"> 202</w:t>
      </w:r>
      <w:r w:rsidR="005E1D2C" w:rsidRPr="002D56F6">
        <w:t>4</w:t>
      </w:r>
      <w:r w:rsidR="008A6B94" w:rsidRPr="002D56F6">
        <w:t>/202</w:t>
      </w:r>
      <w:r w:rsidR="005E1D2C" w:rsidRPr="002D56F6">
        <w:t>5</w:t>
      </w:r>
    </w:p>
    <w:p w14:paraId="4124A46B" w14:textId="77777777" w:rsidR="00DB55A0" w:rsidRPr="002D56F6" w:rsidRDefault="00DB55A0">
      <w:pPr>
        <w:pStyle w:val="Corpotesto"/>
        <w:spacing w:before="8"/>
        <w:ind w:left="0"/>
      </w:pPr>
    </w:p>
    <w:p w14:paraId="35C46361" w14:textId="750DBED8" w:rsidR="00554B88" w:rsidRPr="002D56F6" w:rsidRDefault="00275326" w:rsidP="00131E21">
      <w:pPr>
        <w:pStyle w:val="Corpotesto"/>
        <w:spacing w:line="276" w:lineRule="auto"/>
        <w:ind w:right="5273"/>
      </w:pPr>
      <w:r w:rsidRPr="002D56F6">
        <w:t>TEACHER</w:t>
      </w:r>
      <w:r w:rsidR="00131E21" w:rsidRPr="002D56F6">
        <w:t xml:space="preserve">: </w:t>
      </w:r>
      <w:r w:rsidR="00775678" w:rsidRPr="002D56F6">
        <w:t>Gabriella Pinto</w:t>
      </w:r>
    </w:p>
    <w:p w14:paraId="4A255728" w14:textId="4C73EB22" w:rsidR="00DB55A0" w:rsidRPr="002D56F6" w:rsidRDefault="00275326">
      <w:pPr>
        <w:pStyle w:val="Corpotesto"/>
        <w:spacing w:line="276" w:lineRule="auto"/>
        <w:ind w:right="7272"/>
      </w:pPr>
      <w:r w:rsidRPr="002D56F6">
        <w:t>PHONE</w:t>
      </w:r>
      <w:r w:rsidR="008A6B94" w:rsidRPr="002D56F6">
        <w:t xml:space="preserve">: </w:t>
      </w:r>
      <w:r w:rsidR="00775678" w:rsidRPr="002D56F6">
        <w:t>+39 3387562849</w:t>
      </w:r>
    </w:p>
    <w:p w14:paraId="158D67FC" w14:textId="2B5F4953" w:rsidR="00DB55A0" w:rsidRPr="002D56F6" w:rsidRDefault="00000000">
      <w:pPr>
        <w:pStyle w:val="Corpotesto"/>
        <w:spacing w:before="2"/>
      </w:pPr>
      <w:hyperlink r:id="rId7">
        <w:r w:rsidR="008A6B94" w:rsidRPr="002D56F6">
          <w:t xml:space="preserve">EMAIL: </w:t>
        </w:r>
      </w:hyperlink>
      <w:r w:rsidR="00775678" w:rsidRPr="002D56F6">
        <w:t>gabriella</w:t>
      </w:r>
      <w:r w:rsidR="005A3B6C">
        <w:t>.</w:t>
      </w:r>
      <w:r w:rsidR="00775678" w:rsidRPr="002D56F6">
        <w:t>pinto@unina.it</w:t>
      </w:r>
    </w:p>
    <w:p w14:paraId="6CDAE8D7" w14:textId="6B966F05" w:rsidR="00DB55A0" w:rsidRPr="002D56F6" w:rsidRDefault="00B53C9D">
      <w:pPr>
        <w:pStyle w:val="Corpotesto"/>
        <w:spacing w:before="10"/>
        <w:ind w:left="0"/>
      </w:pPr>
      <w:r w:rsidRPr="002D56F6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6B2E74C" wp14:editId="5057FE1F">
                <wp:simplePos x="0" y="0"/>
                <wp:positionH relativeFrom="page">
                  <wp:posOffset>241935</wp:posOffset>
                </wp:positionH>
                <wp:positionV relativeFrom="paragraph">
                  <wp:posOffset>159385</wp:posOffset>
                </wp:positionV>
                <wp:extent cx="6642100" cy="457200"/>
                <wp:effectExtent l="0" t="0" r="12700" b="1270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21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5BFCB4D" w14:textId="77777777" w:rsidR="00DB55A0" w:rsidRPr="005E1D2C" w:rsidRDefault="00275326">
                            <w:pPr>
                              <w:spacing w:before="212"/>
                              <w:ind w:left="2241" w:right="2241"/>
                              <w:jc w:val="center"/>
                              <w:rPr>
                                <w:b/>
                                <w:color w:val="489A00"/>
                                <w:sz w:val="32"/>
                              </w:rPr>
                            </w:pPr>
                            <w:r w:rsidRPr="005E1D2C">
                              <w:rPr>
                                <w:b/>
                                <w:color w:val="489A00"/>
                                <w:sz w:val="32"/>
                              </w:rP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2E74C" id="Text Box 2" o:spid="_x0000_s1028" type="#_x0000_t202" style="position:absolute;margin-left:19.05pt;margin-top:12.55pt;width:523pt;height:3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" filled="f" strokecolor="black [3213]">
                <v:path arrowok="t"/>
                <v:textbox inset="0,0,0,0">
                  <w:txbxContent>
                    <w:p w14:paraId="65BFCB4D" w14:textId="77777777" w:rsidR="00DB55A0" w:rsidRPr="005E1D2C" w:rsidRDefault="00275326">
                      <w:pPr>
                        <w:spacing w:before="212"/>
                        <w:ind w:left="2241" w:right="2241"/>
                        <w:jc w:val="center"/>
                        <w:rPr>
                          <w:b/>
                          <w:color w:val="489A00"/>
                          <w:sz w:val="32"/>
                        </w:rPr>
                      </w:pPr>
                      <w:r w:rsidRPr="005E1D2C">
                        <w:rPr>
                          <w:b/>
                          <w:color w:val="489A00"/>
                          <w:sz w:val="32"/>
                        </w:rPr>
                        <w:t>GENERAL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236616" w14:textId="77777777" w:rsidR="00DB55A0" w:rsidRPr="002D56F6" w:rsidRDefault="00DB55A0">
      <w:pPr>
        <w:pStyle w:val="Corpotesto"/>
        <w:spacing w:before="8"/>
        <w:ind w:left="0"/>
      </w:pPr>
    </w:p>
    <w:p w14:paraId="5A1015B5" w14:textId="77777777" w:rsidR="00DB55A0" w:rsidRPr="002D56F6" w:rsidRDefault="00275326" w:rsidP="00275326">
      <w:pPr>
        <w:pStyle w:val="Corpotesto"/>
        <w:spacing w:line="276" w:lineRule="auto"/>
        <w:ind w:right="1377"/>
      </w:pPr>
      <w:r w:rsidRPr="002D56F6">
        <w:rPr>
          <w:b/>
        </w:rPr>
        <w:t>SUGGESTED YEAR</w:t>
      </w:r>
      <w:r w:rsidR="001D1D26" w:rsidRPr="002D56F6">
        <w:rPr>
          <w:b/>
        </w:rPr>
        <w:t>:</w:t>
      </w:r>
      <w:r w:rsidRPr="002D56F6">
        <w:rPr>
          <w:b/>
        </w:rPr>
        <w:t xml:space="preserve"> </w:t>
      </w:r>
      <w:r w:rsidR="00554B88" w:rsidRPr="002D56F6">
        <w:t xml:space="preserve">  </w:t>
      </w:r>
      <w:r w:rsidRPr="002D56F6">
        <w:t>I, II</w:t>
      </w:r>
    </w:p>
    <w:p w14:paraId="2D2A3811" w14:textId="02E3ACF1" w:rsidR="00554B88" w:rsidRPr="002D56F6" w:rsidRDefault="00275326" w:rsidP="00BD1968">
      <w:pPr>
        <w:pStyle w:val="Corpotesto"/>
        <w:spacing w:before="42" w:line="276" w:lineRule="auto"/>
        <w:ind w:right="5712"/>
      </w:pPr>
      <w:r w:rsidRPr="002D56F6">
        <w:rPr>
          <w:b/>
        </w:rPr>
        <w:t>PERIOD</w:t>
      </w:r>
      <w:r w:rsidR="008A6B94" w:rsidRPr="002D56F6">
        <w:t xml:space="preserve">: </w:t>
      </w:r>
      <w:r w:rsidRPr="002D56F6">
        <w:t>from</w:t>
      </w:r>
      <w:r w:rsidR="00775678" w:rsidRPr="002D56F6">
        <w:t xml:space="preserve"> </w:t>
      </w:r>
      <w:r w:rsidR="00015120" w:rsidRPr="002D56F6">
        <w:t>27</w:t>
      </w:r>
      <w:r w:rsidR="00015120" w:rsidRPr="002D56F6">
        <w:rPr>
          <w:vertAlign w:val="superscript"/>
        </w:rPr>
        <w:t>th</w:t>
      </w:r>
      <w:r w:rsidR="00015120" w:rsidRPr="002D56F6">
        <w:t xml:space="preserve"> of </w:t>
      </w:r>
      <w:r w:rsidR="00775678" w:rsidRPr="002D56F6">
        <w:t xml:space="preserve">May </w:t>
      </w:r>
      <w:r w:rsidRPr="002D56F6">
        <w:t>to</w:t>
      </w:r>
      <w:r w:rsidR="00775678" w:rsidRPr="002D56F6">
        <w:t xml:space="preserve"> </w:t>
      </w:r>
      <w:r w:rsidR="00BD1968" w:rsidRPr="002D56F6">
        <w:t>1st</w:t>
      </w:r>
      <w:r w:rsidR="00BD1968" w:rsidRPr="002D56F6">
        <w:rPr>
          <w:vertAlign w:val="superscript"/>
        </w:rPr>
        <w:t>th</w:t>
      </w:r>
      <w:r w:rsidR="00BD1968" w:rsidRPr="002D56F6">
        <w:t xml:space="preserve"> </w:t>
      </w:r>
      <w:r w:rsidR="00015120" w:rsidRPr="002D56F6">
        <w:t xml:space="preserve">of </w:t>
      </w:r>
      <w:r w:rsidR="00BD1968" w:rsidRPr="002D56F6">
        <w:t>Jul</w:t>
      </w:r>
      <w:r w:rsidR="005A3B6C">
        <w:t xml:space="preserve">y </w:t>
      </w:r>
      <w:r w:rsidR="00FA102A" w:rsidRPr="002D56F6">
        <w:t>(</w:t>
      </w:r>
      <w:r w:rsidRPr="002D56F6">
        <w:t>indicate at least the month</w:t>
      </w:r>
      <w:r w:rsidR="00FA102A" w:rsidRPr="002D56F6">
        <w:t>)</w:t>
      </w:r>
    </w:p>
    <w:p w14:paraId="47B5B540" w14:textId="60B15C48" w:rsidR="00DB55A0" w:rsidRPr="002D56F6" w:rsidRDefault="008A6B94" w:rsidP="00554B88">
      <w:pPr>
        <w:pStyle w:val="Corpotesto"/>
        <w:spacing w:before="42" w:line="276" w:lineRule="auto"/>
        <w:ind w:right="5712"/>
      </w:pPr>
      <w:r w:rsidRPr="002D56F6">
        <w:rPr>
          <w:b/>
        </w:rPr>
        <w:t>CFU</w:t>
      </w:r>
      <w:r w:rsidRPr="002D56F6">
        <w:t xml:space="preserve">: </w:t>
      </w:r>
      <w:r w:rsidR="00775678" w:rsidRPr="002D56F6">
        <w:t>4</w:t>
      </w:r>
    </w:p>
    <w:p w14:paraId="20F72042" w14:textId="77777777" w:rsidR="00DB55A0" w:rsidRPr="002D56F6" w:rsidRDefault="00DB55A0">
      <w:pPr>
        <w:pStyle w:val="Corpotesto"/>
        <w:spacing w:before="4"/>
        <w:ind w:left="0"/>
      </w:pPr>
    </w:p>
    <w:p w14:paraId="049869F5" w14:textId="77777777" w:rsidR="00772F2D" w:rsidRPr="002D56F6" w:rsidRDefault="00772F2D" w:rsidP="00554B88">
      <w:pPr>
        <w:ind w:left="100"/>
        <w:rPr>
          <w:color w:val="000000" w:themeColor="text1"/>
          <w:sz w:val="24"/>
          <w:szCs w:val="24"/>
        </w:rPr>
      </w:pPr>
    </w:p>
    <w:p w14:paraId="66259DCA" w14:textId="77777777" w:rsidR="00772F2D" w:rsidRPr="002D56F6" w:rsidRDefault="00275326" w:rsidP="00772F2D">
      <w:pPr>
        <w:ind w:left="100"/>
        <w:rPr>
          <w:b/>
          <w:color w:val="000000" w:themeColor="text1"/>
          <w:sz w:val="24"/>
          <w:szCs w:val="24"/>
        </w:rPr>
      </w:pPr>
      <w:r w:rsidRPr="002D56F6">
        <w:rPr>
          <w:b/>
          <w:color w:val="000000" w:themeColor="text1"/>
          <w:sz w:val="24"/>
          <w:szCs w:val="24"/>
        </w:rPr>
        <w:t>EXPECTED OUTCOMES</w:t>
      </w:r>
    </w:p>
    <w:p w14:paraId="7659C578" w14:textId="1DA10A41" w:rsidR="008A13D6" w:rsidRPr="002D56F6" w:rsidRDefault="00810A0E" w:rsidP="00775678">
      <w:pPr>
        <w:pStyle w:val="Corpotesto"/>
        <w:ind w:left="142"/>
        <w:jc w:val="both"/>
        <w:rPr>
          <w:color w:val="000000" w:themeColor="text1"/>
        </w:rPr>
      </w:pPr>
      <w:r w:rsidRPr="002D56F6">
        <w:rPr>
          <w:color w:val="000000" w:themeColor="text1"/>
        </w:rPr>
        <w:t>E</w:t>
      </w:r>
      <w:r w:rsidR="00E244A8" w:rsidRPr="002D56F6">
        <w:rPr>
          <w:color w:val="000000" w:themeColor="text1"/>
        </w:rPr>
        <w:t xml:space="preserve">xpected </w:t>
      </w:r>
      <w:r w:rsidRPr="002D56F6">
        <w:rPr>
          <w:color w:val="000000" w:themeColor="text1"/>
        </w:rPr>
        <w:t xml:space="preserve">learning </w:t>
      </w:r>
      <w:r w:rsidR="00E244A8" w:rsidRPr="002D56F6">
        <w:rPr>
          <w:color w:val="000000" w:themeColor="text1"/>
        </w:rPr>
        <w:t xml:space="preserve">outcomes </w:t>
      </w:r>
      <w:r w:rsidRPr="002D56F6">
        <w:rPr>
          <w:color w:val="000000" w:themeColor="text1"/>
        </w:rPr>
        <w:t>consist of the theoretical</w:t>
      </w:r>
      <w:r w:rsidR="00E244A8" w:rsidRPr="002D56F6">
        <w:rPr>
          <w:color w:val="000000" w:themeColor="text1"/>
        </w:rPr>
        <w:t xml:space="preserve"> </w:t>
      </w:r>
      <w:r w:rsidRPr="002D56F6">
        <w:rPr>
          <w:color w:val="000000" w:themeColor="text1"/>
        </w:rPr>
        <w:t xml:space="preserve">and practical </w:t>
      </w:r>
      <w:r w:rsidR="00E244A8" w:rsidRPr="002D56F6">
        <w:rPr>
          <w:color w:val="000000" w:themeColor="text1"/>
        </w:rPr>
        <w:t xml:space="preserve">knowledge of the main </w:t>
      </w:r>
      <w:r w:rsidR="000C5BDB" w:rsidRPr="002D56F6">
        <w:rPr>
          <w:color w:val="000000" w:themeColor="text1"/>
        </w:rPr>
        <w:t xml:space="preserve">state-of-the-art </w:t>
      </w:r>
      <w:r w:rsidR="00775678" w:rsidRPr="002D56F6">
        <w:rPr>
          <w:color w:val="000000" w:themeColor="text1"/>
        </w:rPr>
        <w:t xml:space="preserve">analytical strategies </w:t>
      </w:r>
      <w:r w:rsidRPr="002D56F6">
        <w:rPr>
          <w:color w:val="000000" w:themeColor="text1"/>
        </w:rPr>
        <w:t xml:space="preserve">in </w:t>
      </w:r>
      <w:r w:rsidR="00E244A8" w:rsidRPr="002D56F6">
        <w:rPr>
          <w:color w:val="000000" w:themeColor="text1"/>
        </w:rPr>
        <w:t>metabolomics</w:t>
      </w:r>
      <w:r w:rsidRPr="002D56F6">
        <w:rPr>
          <w:color w:val="000000" w:themeColor="text1"/>
        </w:rPr>
        <w:t>,</w:t>
      </w:r>
      <w:r w:rsidR="00E244A8" w:rsidRPr="002D56F6">
        <w:rPr>
          <w:color w:val="000000" w:themeColor="text1"/>
        </w:rPr>
        <w:t xml:space="preserve"> </w:t>
      </w:r>
      <w:r w:rsidR="008376BE" w:rsidRPr="002D56F6">
        <w:rPr>
          <w:color w:val="000000" w:themeColor="text1"/>
        </w:rPr>
        <w:t xml:space="preserve">including </w:t>
      </w:r>
      <w:proofErr w:type="spellStart"/>
      <w:r w:rsidR="008376BE" w:rsidRPr="002D56F6">
        <w:rPr>
          <w:color w:val="000000" w:themeColor="text1"/>
        </w:rPr>
        <w:t>lipidomics</w:t>
      </w:r>
      <w:proofErr w:type="spellEnd"/>
      <w:r w:rsidR="000C5BDB" w:rsidRPr="002D56F6">
        <w:rPr>
          <w:color w:val="000000" w:themeColor="text1"/>
        </w:rPr>
        <w:t>,</w:t>
      </w:r>
      <w:r w:rsidRPr="002D56F6">
        <w:rPr>
          <w:color w:val="000000" w:themeColor="text1"/>
        </w:rPr>
        <w:t xml:space="preserve"> which is </w:t>
      </w:r>
      <w:r w:rsidR="008376BE" w:rsidRPr="002D56F6">
        <w:rPr>
          <w:color w:val="000000" w:themeColor="text1"/>
        </w:rPr>
        <w:t>a branch of metabolomics</w:t>
      </w:r>
      <w:r w:rsidR="000C5BDB" w:rsidRPr="002D56F6">
        <w:rPr>
          <w:color w:val="000000" w:themeColor="text1"/>
        </w:rPr>
        <w:t xml:space="preserve">. The course comprehensively </w:t>
      </w:r>
      <w:r w:rsidRPr="002D56F6">
        <w:rPr>
          <w:color w:val="000000" w:themeColor="text1"/>
        </w:rPr>
        <w:t>cover</w:t>
      </w:r>
      <w:r w:rsidR="000C5BDB" w:rsidRPr="002D56F6">
        <w:rPr>
          <w:color w:val="000000" w:themeColor="text1"/>
        </w:rPr>
        <w:t xml:space="preserve">s </w:t>
      </w:r>
      <w:r w:rsidRPr="002D56F6">
        <w:rPr>
          <w:color w:val="000000" w:themeColor="text1"/>
        </w:rPr>
        <w:t xml:space="preserve">the </w:t>
      </w:r>
      <w:r w:rsidR="000C5BDB" w:rsidRPr="002D56F6">
        <w:rPr>
          <w:color w:val="000000" w:themeColor="text1"/>
        </w:rPr>
        <w:t xml:space="preserve">analytical pipeline </w:t>
      </w:r>
      <w:r w:rsidRPr="002D56F6">
        <w:rPr>
          <w:color w:val="000000" w:themeColor="text1"/>
        </w:rPr>
        <w:t xml:space="preserve">from </w:t>
      </w:r>
      <w:r w:rsidR="00E244A8" w:rsidRPr="002D56F6">
        <w:rPr>
          <w:color w:val="000000" w:themeColor="text1"/>
        </w:rPr>
        <w:t>metabolite extraction and separation to their detection</w:t>
      </w:r>
      <w:r w:rsidRPr="002D56F6">
        <w:rPr>
          <w:color w:val="000000" w:themeColor="text1"/>
        </w:rPr>
        <w:t xml:space="preserve"> and assessment of their possible functions</w:t>
      </w:r>
      <w:r w:rsidR="00E244A8" w:rsidRPr="002D56F6">
        <w:rPr>
          <w:color w:val="000000" w:themeColor="text1"/>
        </w:rPr>
        <w:t xml:space="preserve">. </w:t>
      </w:r>
      <w:r w:rsidRPr="002D56F6">
        <w:rPr>
          <w:color w:val="000000" w:themeColor="text1"/>
        </w:rPr>
        <w:t xml:space="preserve">Special </w:t>
      </w:r>
      <w:r w:rsidR="00E244A8" w:rsidRPr="002D56F6">
        <w:rPr>
          <w:color w:val="000000" w:themeColor="text1"/>
        </w:rPr>
        <w:t xml:space="preserve">insights </w:t>
      </w:r>
      <w:r w:rsidR="00775678" w:rsidRPr="002D56F6">
        <w:rPr>
          <w:color w:val="000000" w:themeColor="text1"/>
        </w:rPr>
        <w:t>concern</w:t>
      </w:r>
      <w:r w:rsidR="00E244A8" w:rsidRPr="002D56F6">
        <w:rPr>
          <w:color w:val="000000" w:themeColor="text1"/>
        </w:rPr>
        <w:t xml:space="preserve"> the detection of </w:t>
      </w:r>
      <w:r w:rsidRPr="002D56F6">
        <w:rPr>
          <w:color w:val="000000" w:themeColor="text1"/>
        </w:rPr>
        <w:t xml:space="preserve">microbial and fermentation </w:t>
      </w:r>
      <w:r w:rsidR="00E244A8" w:rsidRPr="002D56F6">
        <w:rPr>
          <w:color w:val="000000" w:themeColor="text1"/>
        </w:rPr>
        <w:t>metabolites</w:t>
      </w:r>
      <w:r w:rsidR="000C5BDB" w:rsidRPr="002D56F6">
        <w:rPr>
          <w:color w:val="000000" w:themeColor="text1"/>
        </w:rPr>
        <w:t xml:space="preserve">, </w:t>
      </w:r>
      <w:r w:rsidRPr="002D56F6">
        <w:rPr>
          <w:color w:val="000000" w:themeColor="text1"/>
        </w:rPr>
        <w:t>recently referred to as post-biotics,</w:t>
      </w:r>
      <w:r w:rsidR="00E244A8" w:rsidRPr="002D56F6">
        <w:rPr>
          <w:color w:val="000000" w:themeColor="text1"/>
        </w:rPr>
        <w:t xml:space="preserve"> </w:t>
      </w:r>
      <w:r w:rsidR="000C5BDB" w:rsidRPr="002D56F6">
        <w:rPr>
          <w:color w:val="000000" w:themeColor="text1"/>
        </w:rPr>
        <w:t>produced</w:t>
      </w:r>
      <w:r w:rsidRPr="002D56F6">
        <w:rPr>
          <w:color w:val="000000" w:themeColor="text1"/>
        </w:rPr>
        <w:t xml:space="preserve"> </w:t>
      </w:r>
      <w:r w:rsidR="000C5BDB" w:rsidRPr="002D56F6">
        <w:rPr>
          <w:color w:val="000000" w:themeColor="text1"/>
        </w:rPr>
        <w:t>from prebiotics through</w:t>
      </w:r>
      <w:r w:rsidRPr="002D56F6">
        <w:rPr>
          <w:color w:val="000000" w:themeColor="text1"/>
        </w:rPr>
        <w:t xml:space="preserve"> </w:t>
      </w:r>
      <w:r w:rsidR="00775678" w:rsidRPr="002D56F6">
        <w:rPr>
          <w:color w:val="000000" w:themeColor="text1"/>
        </w:rPr>
        <w:t xml:space="preserve">gastrointestinal </w:t>
      </w:r>
      <w:r w:rsidR="00E244A8" w:rsidRPr="002D56F6">
        <w:rPr>
          <w:color w:val="000000" w:themeColor="text1"/>
        </w:rPr>
        <w:t xml:space="preserve">digestion and </w:t>
      </w:r>
      <w:r w:rsidR="000C5BDB" w:rsidRPr="002D56F6">
        <w:rPr>
          <w:color w:val="000000" w:themeColor="text1"/>
        </w:rPr>
        <w:t xml:space="preserve">processing by </w:t>
      </w:r>
      <w:r w:rsidR="002D56F6">
        <w:rPr>
          <w:color w:val="000000" w:themeColor="text1"/>
        </w:rPr>
        <w:t xml:space="preserve">the </w:t>
      </w:r>
      <w:r w:rsidR="00775678" w:rsidRPr="002D56F6">
        <w:rPr>
          <w:color w:val="000000" w:themeColor="text1"/>
        </w:rPr>
        <w:t>human microbiome.</w:t>
      </w:r>
    </w:p>
    <w:p w14:paraId="4C233AA7" w14:textId="0385654A" w:rsidR="00DB55A0" w:rsidRPr="002D56F6" w:rsidRDefault="00DB55A0" w:rsidP="008A13D6">
      <w:pPr>
        <w:pStyle w:val="Corpotesto"/>
        <w:ind w:left="142"/>
        <w:rPr>
          <w:color w:val="000000" w:themeColor="text1"/>
        </w:rPr>
      </w:pPr>
    </w:p>
    <w:p w14:paraId="7E8E0490" w14:textId="2AE8F9D4" w:rsidR="00DB55A0" w:rsidRPr="002D56F6" w:rsidRDefault="00275326">
      <w:pPr>
        <w:ind w:left="100"/>
        <w:rPr>
          <w:b/>
          <w:color w:val="000000" w:themeColor="text1"/>
          <w:sz w:val="24"/>
          <w:szCs w:val="24"/>
        </w:rPr>
      </w:pPr>
      <w:r w:rsidRPr="002D56F6">
        <w:rPr>
          <w:b/>
          <w:color w:val="000000" w:themeColor="text1"/>
          <w:sz w:val="24"/>
          <w:szCs w:val="24"/>
        </w:rPr>
        <w:t>CONTENTS</w:t>
      </w:r>
      <w:r w:rsidR="00B53C9D" w:rsidRPr="002D56F6">
        <w:rPr>
          <w:b/>
          <w:color w:val="000000" w:themeColor="text1"/>
          <w:sz w:val="24"/>
          <w:szCs w:val="24"/>
        </w:rPr>
        <w:t>/SYLLABUS</w:t>
      </w:r>
    </w:p>
    <w:p w14:paraId="0DD13F12" w14:textId="392A53A2" w:rsidR="00E244A8" w:rsidRPr="002D56F6" w:rsidRDefault="00E244A8" w:rsidP="00E244A8">
      <w:pPr>
        <w:ind w:left="100"/>
        <w:rPr>
          <w:bCs/>
          <w:color w:val="000000" w:themeColor="text1"/>
          <w:sz w:val="24"/>
          <w:szCs w:val="24"/>
        </w:rPr>
      </w:pPr>
      <w:bookmarkStart w:id="0" w:name="_Hlk160728375"/>
      <w:r w:rsidRPr="002D56F6">
        <w:rPr>
          <w:bCs/>
          <w:color w:val="000000" w:themeColor="text1"/>
          <w:sz w:val="24"/>
          <w:szCs w:val="24"/>
        </w:rPr>
        <w:t xml:space="preserve">Introduction to </w:t>
      </w:r>
      <w:r w:rsidR="002D56F6">
        <w:rPr>
          <w:bCs/>
          <w:color w:val="000000" w:themeColor="text1"/>
          <w:sz w:val="24"/>
          <w:szCs w:val="24"/>
        </w:rPr>
        <w:t>omics sciences</w:t>
      </w:r>
    </w:p>
    <w:p w14:paraId="2F6D4E56" w14:textId="55046D53" w:rsidR="00E244A8" w:rsidRPr="002D56F6" w:rsidRDefault="00E244A8" w:rsidP="00E244A8">
      <w:pPr>
        <w:ind w:left="100"/>
        <w:rPr>
          <w:bCs/>
          <w:color w:val="000000" w:themeColor="text1"/>
          <w:sz w:val="24"/>
          <w:szCs w:val="24"/>
        </w:rPr>
      </w:pPr>
      <w:r w:rsidRPr="002D56F6">
        <w:rPr>
          <w:bCs/>
          <w:color w:val="000000" w:themeColor="text1"/>
          <w:sz w:val="24"/>
          <w:szCs w:val="24"/>
        </w:rPr>
        <w:t xml:space="preserve">Experimental strategies: extraction, and separation techniques (liquid and gas chromatography, </w:t>
      </w:r>
      <w:r w:rsidR="00775678" w:rsidRPr="002D56F6">
        <w:rPr>
          <w:bCs/>
          <w:color w:val="000000" w:themeColor="text1"/>
          <w:sz w:val="24"/>
          <w:szCs w:val="24"/>
        </w:rPr>
        <w:t xml:space="preserve">Field-flow fractionation and </w:t>
      </w:r>
      <w:r w:rsidRPr="002D56F6">
        <w:rPr>
          <w:bCs/>
          <w:color w:val="000000" w:themeColor="text1"/>
          <w:sz w:val="24"/>
          <w:szCs w:val="24"/>
        </w:rPr>
        <w:t>2D)</w:t>
      </w:r>
    </w:p>
    <w:p w14:paraId="0F6306F2" w14:textId="76E026E7" w:rsidR="00E244A8" w:rsidRPr="002D56F6" w:rsidRDefault="002D56F6" w:rsidP="00E244A8">
      <w:pPr>
        <w:ind w:left="100"/>
        <w:rPr>
          <w:bCs/>
          <w:color w:val="000000" w:themeColor="text1"/>
          <w:sz w:val="24"/>
          <w:szCs w:val="24"/>
        </w:rPr>
      </w:pPr>
      <w:r w:rsidRPr="004C0919">
        <w:rPr>
          <w:bCs/>
          <w:color w:val="000000" w:themeColor="text1"/>
          <w:sz w:val="24"/>
          <w:szCs w:val="24"/>
        </w:rPr>
        <w:t>Detectors</w:t>
      </w:r>
      <w:r>
        <w:rPr>
          <w:bCs/>
          <w:color w:val="000000" w:themeColor="text1"/>
          <w:sz w:val="24"/>
          <w:szCs w:val="24"/>
        </w:rPr>
        <w:t>:</w:t>
      </w:r>
      <w:r w:rsidRPr="002D56F6">
        <w:rPr>
          <w:bCs/>
          <w:color w:val="000000" w:themeColor="text1"/>
          <w:sz w:val="24"/>
          <w:szCs w:val="24"/>
        </w:rPr>
        <w:t xml:space="preserve"> </w:t>
      </w:r>
      <w:r w:rsidR="00E244A8" w:rsidRPr="002D56F6">
        <w:rPr>
          <w:bCs/>
          <w:color w:val="000000" w:themeColor="text1"/>
          <w:sz w:val="24"/>
          <w:szCs w:val="24"/>
        </w:rPr>
        <w:t xml:space="preserve">UV, FID, </w:t>
      </w:r>
      <w:r w:rsidRPr="00303177">
        <w:rPr>
          <w:bCs/>
          <w:color w:val="000000" w:themeColor="text1"/>
          <w:sz w:val="24"/>
          <w:szCs w:val="24"/>
        </w:rPr>
        <w:t>NMR</w:t>
      </w:r>
      <w:r>
        <w:rPr>
          <w:bCs/>
          <w:color w:val="000000" w:themeColor="text1"/>
          <w:sz w:val="24"/>
          <w:szCs w:val="24"/>
        </w:rPr>
        <w:t>,</w:t>
      </w:r>
      <w:r w:rsidRPr="002D56F6">
        <w:rPr>
          <w:bCs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 xml:space="preserve">and </w:t>
      </w:r>
      <w:r w:rsidR="00E244A8" w:rsidRPr="002D56F6">
        <w:rPr>
          <w:bCs/>
          <w:color w:val="000000" w:themeColor="text1"/>
          <w:sz w:val="24"/>
          <w:szCs w:val="24"/>
        </w:rPr>
        <w:t>mass spectrometry</w:t>
      </w:r>
      <w:r>
        <w:rPr>
          <w:bCs/>
          <w:color w:val="000000" w:themeColor="text1"/>
          <w:sz w:val="24"/>
          <w:szCs w:val="24"/>
        </w:rPr>
        <w:t xml:space="preserve"> (s</w:t>
      </w:r>
      <w:r w:rsidRPr="002D56F6">
        <w:rPr>
          <w:bCs/>
          <w:color w:val="000000" w:themeColor="text1"/>
          <w:sz w:val="24"/>
          <w:szCs w:val="24"/>
        </w:rPr>
        <w:t xml:space="preserve">can </w:t>
      </w:r>
      <w:r>
        <w:rPr>
          <w:bCs/>
          <w:color w:val="000000" w:themeColor="text1"/>
          <w:sz w:val="24"/>
          <w:szCs w:val="24"/>
        </w:rPr>
        <w:t xml:space="preserve">ion </w:t>
      </w:r>
      <w:r w:rsidRPr="002D56F6">
        <w:rPr>
          <w:bCs/>
          <w:color w:val="000000" w:themeColor="text1"/>
          <w:sz w:val="24"/>
          <w:szCs w:val="24"/>
        </w:rPr>
        <w:t>modes of tandem mass spectrometry</w:t>
      </w:r>
      <w:proofErr w:type="gramStart"/>
      <w:r>
        <w:rPr>
          <w:bCs/>
          <w:color w:val="000000" w:themeColor="text1"/>
          <w:sz w:val="24"/>
          <w:szCs w:val="24"/>
        </w:rPr>
        <w:t>)</w:t>
      </w:r>
      <w:r w:rsidR="000C5BDB" w:rsidRPr="002D56F6">
        <w:rPr>
          <w:bCs/>
          <w:color w:val="000000" w:themeColor="text1"/>
          <w:sz w:val="24"/>
          <w:szCs w:val="24"/>
        </w:rPr>
        <w:t>;</w:t>
      </w:r>
      <w:proofErr w:type="gramEnd"/>
      <w:r w:rsidR="00E244A8" w:rsidRPr="002D56F6">
        <w:rPr>
          <w:bCs/>
          <w:color w:val="000000" w:themeColor="text1"/>
          <w:sz w:val="24"/>
          <w:szCs w:val="24"/>
        </w:rPr>
        <w:t xml:space="preserve"> </w:t>
      </w:r>
    </w:p>
    <w:p w14:paraId="650E3340" w14:textId="2D004EE8" w:rsidR="00E244A8" w:rsidRPr="002D56F6" w:rsidRDefault="00E244A8" w:rsidP="00E244A8">
      <w:pPr>
        <w:ind w:left="100"/>
        <w:rPr>
          <w:bCs/>
          <w:color w:val="000000" w:themeColor="text1"/>
          <w:sz w:val="24"/>
          <w:szCs w:val="24"/>
        </w:rPr>
      </w:pPr>
      <w:r w:rsidRPr="002D56F6">
        <w:rPr>
          <w:bCs/>
          <w:color w:val="000000" w:themeColor="text1"/>
          <w:sz w:val="24"/>
          <w:szCs w:val="24"/>
        </w:rPr>
        <w:t xml:space="preserve">Bioinformatics, data analysis, and </w:t>
      </w:r>
      <w:r w:rsidR="000C5BDB" w:rsidRPr="002D56F6">
        <w:rPr>
          <w:bCs/>
          <w:color w:val="000000" w:themeColor="text1"/>
          <w:sz w:val="24"/>
          <w:szCs w:val="24"/>
        </w:rPr>
        <w:t>functional assessment</w:t>
      </w:r>
    </w:p>
    <w:p w14:paraId="0C568F6D" w14:textId="1DA4677D" w:rsidR="00E244A8" w:rsidRPr="002D56F6" w:rsidRDefault="00775678" w:rsidP="00E244A8">
      <w:pPr>
        <w:ind w:left="100"/>
        <w:rPr>
          <w:bCs/>
          <w:color w:val="000000" w:themeColor="text1"/>
          <w:sz w:val="24"/>
          <w:szCs w:val="24"/>
        </w:rPr>
      </w:pPr>
      <w:proofErr w:type="spellStart"/>
      <w:r w:rsidRPr="002D56F6">
        <w:rPr>
          <w:bCs/>
          <w:color w:val="000000" w:themeColor="text1"/>
          <w:sz w:val="24"/>
          <w:szCs w:val="24"/>
        </w:rPr>
        <w:t>Lipidomics</w:t>
      </w:r>
      <w:proofErr w:type="spellEnd"/>
      <w:r w:rsidRPr="002D56F6">
        <w:rPr>
          <w:bCs/>
          <w:color w:val="000000" w:themeColor="text1"/>
          <w:sz w:val="24"/>
          <w:szCs w:val="24"/>
        </w:rPr>
        <w:t>, a branch of metabolomics</w:t>
      </w:r>
    </w:p>
    <w:p w14:paraId="6CD10713" w14:textId="77777777" w:rsidR="00E244A8" w:rsidRPr="002D56F6" w:rsidRDefault="00E244A8" w:rsidP="00E244A8">
      <w:pPr>
        <w:ind w:left="100"/>
        <w:rPr>
          <w:bCs/>
          <w:color w:val="000000" w:themeColor="text1"/>
          <w:sz w:val="24"/>
          <w:szCs w:val="24"/>
        </w:rPr>
      </w:pPr>
      <w:r w:rsidRPr="002D56F6">
        <w:rPr>
          <w:bCs/>
          <w:color w:val="000000" w:themeColor="text1"/>
          <w:sz w:val="24"/>
          <w:szCs w:val="24"/>
        </w:rPr>
        <w:t>Microbial metabolism and fermentation processes</w:t>
      </w:r>
    </w:p>
    <w:p w14:paraId="2A09422A" w14:textId="77777777" w:rsidR="00E244A8" w:rsidRPr="002D56F6" w:rsidRDefault="00E244A8" w:rsidP="00E244A8">
      <w:pPr>
        <w:ind w:left="100"/>
        <w:rPr>
          <w:bCs/>
          <w:color w:val="000000" w:themeColor="text1"/>
          <w:sz w:val="24"/>
          <w:szCs w:val="24"/>
        </w:rPr>
      </w:pPr>
      <w:proofErr w:type="spellStart"/>
      <w:r w:rsidRPr="002D56F6">
        <w:rPr>
          <w:bCs/>
          <w:color w:val="000000" w:themeColor="text1"/>
          <w:sz w:val="24"/>
          <w:szCs w:val="24"/>
        </w:rPr>
        <w:t>Peptidomics</w:t>
      </w:r>
      <w:proofErr w:type="spellEnd"/>
      <w:r w:rsidRPr="002D56F6">
        <w:rPr>
          <w:bCs/>
          <w:color w:val="000000" w:themeColor="text1"/>
          <w:sz w:val="24"/>
          <w:szCs w:val="24"/>
        </w:rPr>
        <w:t xml:space="preserve"> of fermented dairy products</w:t>
      </w:r>
    </w:p>
    <w:p w14:paraId="5AAD7458" w14:textId="77777777" w:rsidR="00E244A8" w:rsidRPr="002D56F6" w:rsidRDefault="00E244A8" w:rsidP="00E244A8">
      <w:pPr>
        <w:ind w:left="100"/>
        <w:rPr>
          <w:bCs/>
          <w:color w:val="000000" w:themeColor="text1"/>
          <w:sz w:val="24"/>
          <w:szCs w:val="24"/>
        </w:rPr>
      </w:pPr>
      <w:r w:rsidRPr="002D56F6">
        <w:rPr>
          <w:bCs/>
          <w:color w:val="000000" w:themeColor="text1"/>
          <w:sz w:val="24"/>
          <w:szCs w:val="24"/>
        </w:rPr>
        <w:t xml:space="preserve">Characterization of plant metabolites affecting food digestion </w:t>
      </w:r>
    </w:p>
    <w:p w14:paraId="4B55300E" w14:textId="69EE22E2" w:rsidR="00E244A8" w:rsidRPr="002D56F6" w:rsidRDefault="00E244A8" w:rsidP="00E244A8">
      <w:pPr>
        <w:ind w:left="100"/>
        <w:rPr>
          <w:bCs/>
          <w:color w:val="000000" w:themeColor="text1"/>
          <w:sz w:val="24"/>
          <w:szCs w:val="24"/>
        </w:rPr>
      </w:pPr>
      <w:r w:rsidRPr="002D56F6">
        <w:rPr>
          <w:bCs/>
          <w:color w:val="000000" w:themeColor="text1"/>
          <w:sz w:val="24"/>
          <w:szCs w:val="24"/>
        </w:rPr>
        <w:t>Microbiom</w:t>
      </w:r>
      <w:r w:rsidR="005A3B6C">
        <w:rPr>
          <w:bCs/>
          <w:color w:val="000000" w:themeColor="text1"/>
          <w:sz w:val="24"/>
          <w:szCs w:val="24"/>
        </w:rPr>
        <w:t>e</w:t>
      </w:r>
      <w:r w:rsidRPr="002D56F6">
        <w:rPr>
          <w:bCs/>
          <w:color w:val="000000" w:themeColor="text1"/>
          <w:sz w:val="24"/>
          <w:szCs w:val="24"/>
        </w:rPr>
        <w:t xml:space="preserve"> and prebiotics</w:t>
      </w:r>
    </w:p>
    <w:p w14:paraId="7F08EF03" w14:textId="1E216BFE" w:rsidR="00E244A8" w:rsidRPr="002D56F6" w:rsidRDefault="00E244A8" w:rsidP="00E244A8">
      <w:pPr>
        <w:ind w:left="100"/>
        <w:rPr>
          <w:bCs/>
          <w:color w:val="000000" w:themeColor="text1"/>
          <w:sz w:val="24"/>
          <w:szCs w:val="24"/>
        </w:rPr>
      </w:pPr>
      <w:r w:rsidRPr="002D56F6">
        <w:rPr>
          <w:bCs/>
          <w:color w:val="000000" w:themeColor="text1"/>
          <w:sz w:val="24"/>
          <w:szCs w:val="24"/>
        </w:rPr>
        <w:t>Laboratory experience</w:t>
      </w:r>
    </w:p>
    <w:p w14:paraId="2951F7BC" w14:textId="77777777" w:rsidR="00DB55A0" w:rsidRPr="002D56F6" w:rsidRDefault="00DB55A0">
      <w:pPr>
        <w:pStyle w:val="Corpotesto"/>
        <w:spacing w:before="3"/>
        <w:ind w:left="0"/>
        <w:rPr>
          <w:color w:val="000000" w:themeColor="text1"/>
        </w:rPr>
      </w:pPr>
    </w:p>
    <w:bookmarkEnd w:id="0"/>
    <w:p w14:paraId="48999EAB" w14:textId="77777777" w:rsidR="00DB55A0" w:rsidRPr="002D56F6" w:rsidRDefault="00275326">
      <w:pPr>
        <w:ind w:left="100"/>
        <w:rPr>
          <w:b/>
          <w:color w:val="000000" w:themeColor="text1"/>
          <w:sz w:val="24"/>
          <w:szCs w:val="24"/>
        </w:rPr>
      </w:pPr>
      <w:r w:rsidRPr="002D56F6">
        <w:rPr>
          <w:b/>
          <w:color w:val="000000" w:themeColor="text1"/>
          <w:sz w:val="24"/>
          <w:szCs w:val="24"/>
        </w:rPr>
        <w:lastRenderedPageBreak/>
        <w:t>READINGS/BIBLIOGRAFY</w:t>
      </w:r>
    </w:p>
    <w:p w14:paraId="4868E8E0" w14:textId="39E5D6CC" w:rsidR="00DB55A0" w:rsidRPr="002D56F6" w:rsidRDefault="0064126C" w:rsidP="0064126C">
      <w:pPr>
        <w:pStyle w:val="Corpotesto"/>
        <w:spacing w:before="11"/>
        <w:rPr>
          <w:color w:val="000000" w:themeColor="text1"/>
        </w:rPr>
      </w:pPr>
      <w:r w:rsidRPr="002D56F6">
        <w:rPr>
          <w:color w:val="000000" w:themeColor="text1"/>
        </w:rPr>
        <w:t>Douglas A. Skoog, F. James Holler, e al. Principles of Instrumental Analysis.</w:t>
      </w:r>
    </w:p>
    <w:p w14:paraId="68ECC597" w14:textId="71580332" w:rsidR="0064126C" w:rsidRPr="002D56F6" w:rsidRDefault="0064126C" w:rsidP="0064126C">
      <w:pPr>
        <w:pStyle w:val="Corpotesto"/>
        <w:spacing w:before="11"/>
        <w:rPr>
          <w:color w:val="000000" w:themeColor="text1"/>
          <w:lang w:val="en-GB"/>
        </w:rPr>
      </w:pPr>
      <w:r w:rsidRPr="002D56F6">
        <w:rPr>
          <w:color w:val="000000" w:themeColor="text1"/>
          <w:lang w:val="en-GB"/>
        </w:rPr>
        <w:t xml:space="preserve">David J. Beale, Konstantinos A. </w:t>
      </w:r>
      <w:proofErr w:type="spellStart"/>
      <w:r w:rsidRPr="002D56F6">
        <w:rPr>
          <w:color w:val="000000" w:themeColor="text1"/>
          <w:lang w:val="en-GB"/>
        </w:rPr>
        <w:t>Kouremenos</w:t>
      </w:r>
      <w:proofErr w:type="spellEnd"/>
      <w:r w:rsidRPr="002D56F6">
        <w:rPr>
          <w:color w:val="000000" w:themeColor="text1"/>
          <w:lang w:val="en-GB"/>
        </w:rPr>
        <w:t>, Enzo A. Palombo Editors. Microbial Metabolomics</w:t>
      </w:r>
    </w:p>
    <w:p w14:paraId="4DDAE385" w14:textId="30D4516F" w:rsidR="0064126C" w:rsidRPr="002D56F6" w:rsidRDefault="0064126C" w:rsidP="0064126C">
      <w:pPr>
        <w:pStyle w:val="Corpotesto"/>
        <w:spacing w:before="11"/>
        <w:rPr>
          <w:color w:val="000000" w:themeColor="text1"/>
        </w:rPr>
      </w:pPr>
      <w:r w:rsidRPr="002D56F6">
        <w:rPr>
          <w:color w:val="000000" w:themeColor="text1"/>
        </w:rPr>
        <w:t>Applications in Clinical, Environmental, and Industrial Microbiology</w:t>
      </w:r>
    </w:p>
    <w:p w14:paraId="567052F1" w14:textId="50EEF29D" w:rsidR="0064126C" w:rsidRPr="002D56F6" w:rsidRDefault="0064126C" w:rsidP="0064126C">
      <w:pPr>
        <w:pStyle w:val="Corpotesto"/>
        <w:spacing w:before="11"/>
        <w:rPr>
          <w:color w:val="000000" w:themeColor="text1"/>
        </w:rPr>
      </w:pPr>
      <w:r w:rsidRPr="002D56F6">
        <w:rPr>
          <w:color w:val="000000" w:themeColor="text1"/>
        </w:rPr>
        <w:t>Vijay Soni, Travis E. Hartman Editors Metabolomics. Recent Advances and Future Applications</w:t>
      </w:r>
    </w:p>
    <w:p w14:paraId="3B480F1E" w14:textId="77777777" w:rsidR="008A13D6" w:rsidRPr="002D56F6" w:rsidRDefault="008A13D6">
      <w:pPr>
        <w:ind w:left="100"/>
        <w:rPr>
          <w:b/>
          <w:color w:val="000000" w:themeColor="text1"/>
          <w:sz w:val="24"/>
          <w:szCs w:val="24"/>
        </w:rPr>
      </w:pPr>
    </w:p>
    <w:p w14:paraId="7BBAC2A5" w14:textId="6CF983F4" w:rsidR="00BB35D7" w:rsidRPr="002D56F6" w:rsidRDefault="00275326">
      <w:pPr>
        <w:ind w:left="100"/>
        <w:rPr>
          <w:b/>
          <w:color w:val="000000" w:themeColor="text1"/>
          <w:sz w:val="24"/>
          <w:szCs w:val="24"/>
        </w:rPr>
      </w:pPr>
      <w:r w:rsidRPr="002D56F6">
        <w:rPr>
          <w:b/>
          <w:color w:val="000000" w:themeColor="text1"/>
          <w:sz w:val="24"/>
          <w:szCs w:val="24"/>
        </w:rPr>
        <w:t>TEACHING METHODS</w:t>
      </w:r>
    </w:p>
    <w:p w14:paraId="46CA3C03" w14:textId="22682267" w:rsidR="00275326" w:rsidRPr="002D56F6" w:rsidRDefault="00775678" w:rsidP="002D56F6">
      <w:pPr>
        <w:ind w:left="100"/>
        <w:jc w:val="both"/>
        <w:rPr>
          <w:bCs/>
          <w:color w:val="000000" w:themeColor="text1"/>
          <w:sz w:val="24"/>
          <w:szCs w:val="24"/>
        </w:rPr>
      </w:pPr>
      <w:r w:rsidRPr="002D56F6">
        <w:rPr>
          <w:bCs/>
          <w:sz w:val="24"/>
          <w:szCs w:val="24"/>
        </w:rPr>
        <w:t xml:space="preserve">Extraction and separation techniques </w:t>
      </w:r>
      <w:r w:rsidRPr="002D56F6">
        <w:rPr>
          <w:bCs/>
          <w:i/>
          <w:iCs/>
          <w:sz w:val="24"/>
          <w:szCs w:val="24"/>
        </w:rPr>
        <w:t>e.g.</w:t>
      </w:r>
      <w:r w:rsidRPr="002D56F6">
        <w:rPr>
          <w:b/>
          <w:sz w:val="24"/>
          <w:szCs w:val="24"/>
        </w:rPr>
        <w:t xml:space="preserve"> </w:t>
      </w:r>
      <w:r w:rsidRPr="002D56F6">
        <w:rPr>
          <w:bCs/>
          <w:color w:val="000000" w:themeColor="text1"/>
          <w:sz w:val="24"/>
          <w:szCs w:val="24"/>
        </w:rPr>
        <w:t>liquid and gas chromatography, Field-flow fractionation and 2D, spectrophotometry, FID, mass spectrometry</w:t>
      </w:r>
      <w:r w:rsidR="002D56F6" w:rsidRPr="002D56F6">
        <w:rPr>
          <w:bCs/>
          <w:color w:val="000000" w:themeColor="text1"/>
          <w:sz w:val="24"/>
          <w:szCs w:val="24"/>
        </w:rPr>
        <w:t>,</w:t>
      </w:r>
      <w:r w:rsidRPr="002D56F6">
        <w:rPr>
          <w:bCs/>
          <w:color w:val="000000" w:themeColor="text1"/>
          <w:sz w:val="24"/>
          <w:szCs w:val="24"/>
        </w:rPr>
        <w:t xml:space="preserve"> and NMR</w:t>
      </w:r>
    </w:p>
    <w:p w14:paraId="622AFF47" w14:textId="77777777" w:rsidR="00775678" w:rsidRPr="002D56F6" w:rsidRDefault="00775678">
      <w:pPr>
        <w:ind w:left="100"/>
        <w:rPr>
          <w:b/>
          <w:sz w:val="24"/>
          <w:szCs w:val="24"/>
        </w:rPr>
      </w:pPr>
    </w:p>
    <w:p w14:paraId="065CC932" w14:textId="77777777" w:rsidR="00775678" w:rsidRPr="002D56F6" w:rsidRDefault="00775678">
      <w:pPr>
        <w:ind w:left="100"/>
        <w:rPr>
          <w:b/>
          <w:sz w:val="24"/>
          <w:szCs w:val="24"/>
        </w:rPr>
      </w:pPr>
    </w:p>
    <w:p w14:paraId="32D0467D" w14:textId="339A3DB4" w:rsidR="00775678" w:rsidRPr="002D56F6" w:rsidRDefault="00BB35D7">
      <w:pPr>
        <w:ind w:left="100"/>
        <w:rPr>
          <w:b/>
          <w:sz w:val="24"/>
          <w:szCs w:val="24"/>
        </w:rPr>
      </w:pPr>
      <w:r w:rsidRPr="002D56F6">
        <w:rPr>
          <w:b/>
          <w:sz w:val="24"/>
          <w:szCs w:val="24"/>
        </w:rPr>
        <w:t>Lectures</w:t>
      </w:r>
      <w:r w:rsidRPr="002D56F6">
        <w:rPr>
          <w:b/>
          <w:sz w:val="24"/>
          <w:szCs w:val="24"/>
        </w:rPr>
        <w:tab/>
      </w:r>
      <w:r w:rsidRPr="002D56F6">
        <w:rPr>
          <w:b/>
          <w:sz w:val="24"/>
          <w:szCs w:val="24"/>
        </w:rPr>
        <w:tab/>
        <w:t>hours</w:t>
      </w:r>
      <w:r w:rsidR="00775678" w:rsidRPr="002D56F6">
        <w:rPr>
          <w:b/>
          <w:sz w:val="24"/>
          <w:szCs w:val="24"/>
        </w:rPr>
        <w:t xml:space="preserve"> </w:t>
      </w:r>
      <w:r w:rsidR="005A3B6C">
        <w:rPr>
          <w:b/>
          <w:sz w:val="24"/>
          <w:szCs w:val="24"/>
        </w:rPr>
        <w:t>18</w:t>
      </w:r>
    </w:p>
    <w:p w14:paraId="0E933D73" w14:textId="3F3DE3BA" w:rsidR="00BB35D7" w:rsidRPr="002D56F6" w:rsidRDefault="00BB35D7">
      <w:pPr>
        <w:ind w:left="100"/>
        <w:rPr>
          <w:b/>
          <w:sz w:val="24"/>
          <w:szCs w:val="24"/>
        </w:rPr>
      </w:pPr>
      <w:r w:rsidRPr="002D56F6">
        <w:rPr>
          <w:b/>
          <w:sz w:val="24"/>
          <w:szCs w:val="24"/>
        </w:rPr>
        <w:t>Laboratory</w:t>
      </w:r>
      <w:r w:rsidRPr="002D56F6">
        <w:rPr>
          <w:b/>
          <w:sz w:val="24"/>
          <w:szCs w:val="24"/>
        </w:rPr>
        <w:tab/>
      </w:r>
      <w:r w:rsidRPr="002D56F6">
        <w:rPr>
          <w:b/>
          <w:sz w:val="24"/>
          <w:szCs w:val="24"/>
        </w:rPr>
        <w:tab/>
        <w:t>hours</w:t>
      </w:r>
      <w:r w:rsidR="00775678" w:rsidRPr="002D56F6">
        <w:rPr>
          <w:b/>
          <w:sz w:val="24"/>
          <w:szCs w:val="24"/>
        </w:rPr>
        <w:t xml:space="preserve"> </w:t>
      </w:r>
      <w:r w:rsidR="005A3B6C">
        <w:rPr>
          <w:b/>
          <w:sz w:val="24"/>
          <w:szCs w:val="24"/>
        </w:rPr>
        <w:t>2</w:t>
      </w:r>
    </w:p>
    <w:p w14:paraId="41A90D9D" w14:textId="0E4F0BF4" w:rsidR="00BB35D7" w:rsidRPr="002D56F6" w:rsidRDefault="00BB35D7">
      <w:pPr>
        <w:ind w:left="100"/>
        <w:rPr>
          <w:b/>
          <w:sz w:val="24"/>
          <w:szCs w:val="24"/>
        </w:rPr>
      </w:pPr>
      <w:r w:rsidRPr="002D56F6">
        <w:rPr>
          <w:b/>
          <w:sz w:val="24"/>
          <w:szCs w:val="24"/>
        </w:rPr>
        <w:t>Seminars</w:t>
      </w:r>
      <w:r w:rsidRPr="002D56F6">
        <w:rPr>
          <w:b/>
          <w:sz w:val="24"/>
          <w:szCs w:val="24"/>
        </w:rPr>
        <w:tab/>
      </w:r>
      <w:r w:rsidRPr="002D56F6">
        <w:rPr>
          <w:b/>
          <w:sz w:val="24"/>
          <w:szCs w:val="24"/>
        </w:rPr>
        <w:tab/>
        <w:t>hours</w:t>
      </w:r>
      <w:r w:rsidR="00775678" w:rsidRPr="002D56F6">
        <w:rPr>
          <w:b/>
          <w:sz w:val="24"/>
          <w:szCs w:val="24"/>
        </w:rPr>
        <w:t xml:space="preserve"> </w:t>
      </w:r>
    </w:p>
    <w:p w14:paraId="0D7C19A7" w14:textId="77777777" w:rsidR="00BB35D7" w:rsidRPr="002D56F6" w:rsidRDefault="00BB35D7">
      <w:pPr>
        <w:ind w:left="100"/>
        <w:rPr>
          <w:b/>
          <w:sz w:val="24"/>
          <w:szCs w:val="24"/>
        </w:rPr>
      </w:pPr>
      <w:r w:rsidRPr="002D56F6">
        <w:rPr>
          <w:b/>
          <w:sz w:val="24"/>
          <w:szCs w:val="24"/>
        </w:rPr>
        <w:t>Other activities</w:t>
      </w:r>
      <w:r w:rsidRPr="002D56F6">
        <w:rPr>
          <w:b/>
          <w:sz w:val="24"/>
          <w:szCs w:val="24"/>
        </w:rPr>
        <w:tab/>
        <w:t>hours:</w:t>
      </w:r>
    </w:p>
    <w:p w14:paraId="6CF0D86F" w14:textId="77777777" w:rsidR="00DB55A0" w:rsidRPr="002D56F6" w:rsidRDefault="00DB55A0">
      <w:pPr>
        <w:pStyle w:val="Corpotesto"/>
        <w:ind w:left="0"/>
      </w:pPr>
    </w:p>
    <w:p w14:paraId="6EAC0013" w14:textId="77777777" w:rsidR="00DB55A0" w:rsidRPr="002D56F6" w:rsidRDefault="00275326">
      <w:pPr>
        <w:ind w:left="100"/>
        <w:rPr>
          <w:b/>
          <w:color w:val="000000" w:themeColor="text1"/>
          <w:sz w:val="24"/>
          <w:szCs w:val="24"/>
          <w:lang w:val="it-IT"/>
        </w:rPr>
      </w:pPr>
      <w:r w:rsidRPr="002D56F6">
        <w:rPr>
          <w:b/>
          <w:color w:val="000000" w:themeColor="text1"/>
          <w:sz w:val="24"/>
          <w:szCs w:val="24"/>
          <w:lang w:val="it-IT"/>
        </w:rPr>
        <w:t>EVALUATION CRITERIA</w:t>
      </w:r>
    </w:p>
    <w:p w14:paraId="578BCC84" w14:textId="77777777" w:rsidR="00BB35D7" w:rsidRPr="002D56F6" w:rsidRDefault="00BB35D7">
      <w:pPr>
        <w:ind w:left="100"/>
        <w:rPr>
          <w:b/>
          <w:sz w:val="24"/>
          <w:szCs w:val="24"/>
          <w:lang w:val="it-IT"/>
        </w:rPr>
      </w:pPr>
    </w:p>
    <w:p w14:paraId="75DD544F" w14:textId="6D6F1A0B" w:rsidR="00554B88" w:rsidRPr="002D56F6" w:rsidRDefault="00B53C9D" w:rsidP="00554B88">
      <w:pPr>
        <w:pStyle w:val="Paragrafoelenco"/>
        <w:numPr>
          <w:ilvl w:val="0"/>
          <w:numId w:val="1"/>
        </w:numPr>
        <w:tabs>
          <w:tab w:val="left" w:pos="461"/>
        </w:tabs>
        <w:spacing w:before="58"/>
        <w:rPr>
          <w:b/>
          <w:sz w:val="24"/>
          <w:szCs w:val="24"/>
          <w:lang w:val="it-IT"/>
        </w:rPr>
      </w:pPr>
      <w:r w:rsidRPr="002D56F6">
        <w:rPr>
          <w:b/>
          <w:sz w:val="24"/>
          <w:szCs w:val="24"/>
          <w:lang w:val="it-IT"/>
        </w:rPr>
        <w:t xml:space="preserve">Methods for </w:t>
      </w:r>
      <w:proofErr w:type="spellStart"/>
      <w:r w:rsidRPr="002D56F6">
        <w:rPr>
          <w:b/>
          <w:sz w:val="24"/>
          <w:szCs w:val="24"/>
          <w:lang w:val="it-IT"/>
        </w:rPr>
        <w:t>acquiring</w:t>
      </w:r>
      <w:proofErr w:type="spellEnd"/>
      <w:r w:rsidRPr="002D56F6">
        <w:rPr>
          <w:b/>
          <w:sz w:val="24"/>
          <w:szCs w:val="24"/>
          <w:lang w:val="it-IT"/>
        </w:rPr>
        <w:t xml:space="preserve"> </w:t>
      </w:r>
      <w:proofErr w:type="spellStart"/>
      <w:r w:rsidRPr="002D56F6">
        <w:rPr>
          <w:b/>
          <w:sz w:val="24"/>
          <w:szCs w:val="24"/>
          <w:lang w:val="it-IT"/>
        </w:rPr>
        <w:t>eligibility</w:t>
      </w:r>
      <w:proofErr w:type="spellEnd"/>
      <w:r w:rsidRPr="002D56F6">
        <w:rPr>
          <w:b/>
          <w:sz w:val="24"/>
          <w:szCs w:val="24"/>
          <w:lang w:val="it-IT"/>
        </w:rPr>
        <w:t xml:space="preserve"> </w:t>
      </w:r>
    </w:p>
    <w:p w14:paraId="46F858F4" w14:textId="02889208" w:rsidR="00554B88" w:rsidRPr="002D56F6" w:rsidRDefault="00275326" w:rsidP="00554B88">
      <w:pPr>
        <w:pStyle w:val="Paragrafoelenco"/>
        <w:numPr>
          <w:ilvl w:val="0"/>
          <w:numId w:val="3"/>
        </w:numPr>
        <w:spacing w:before="70"/>
        <w:rPr>
          <w:sz w:val="24"/>
          <w:szCs w:val="24"/>
        </w:rPr>
      </w:pPr>
      <w:r w:rsidRPr="002D56F6">
        <w:rPr>
          <w:sz w:val="24"/>
          <w:szCs w:val="24"/>
        </w:rPr>
        <w:t>Written</w:t>
      </w:r>
      <w:r w:rsidR="00B53C9D" w:rsidRPr="002D56F6">
        <w:rPr>
          <w:sz w:val="24"/>
          <w:szCs w:val="24"/>
        </w:rPr>
        <w:t xml:space="preserve"> exam</w:t>
      </w:r>
    </w:p>
    <w:p w14:paraId="40796507" w14:textId="7CB2CC45" w:rsidR="00554B88" w:rsidRPr="002D56F6" w:rsidRDefault="00275326" w:rsidP="00554B88">
      <w:pPr>
        <w:pStyle w:val="Paragrafoelenco"/>
        <w:numPr>
          <w:ilvl w:val="0"/>
          <w:numId w:val="3"/>
        </w:numPr>
        <w:spacing w:before="70"/>
        <w:rPr>
          <w:sz w:val="24"/>
          <w:szCs w:val="24"/>
        </w:rPr>
      </w:pPr>
      <w:r w:rsidRPr="002D56F6">
        <w:rPr>
          <w:sz w:val="24"/>
          <w:szCs w:val="24"/>
        </w:rPr>
        <w:t>Oral</w:t>
      </w:r>
      <w:r w:rsidR="00B53C9D" w:rsidRPr="002D56F6">
        <w:rPr>
          <w:sz w:val="24"/>
          <w:szCs w:val="24"/>
        </w:rPr>
        <w:t xml:space="preserve"> exam</w:t>
      </w:r>
    </w:p>
    <w:p w14:paraId="0C2595F6" w14:textId="37B1A5A4" w:rsidR="00554B88" w:rsidRPr="005A3B6C" w:rsidRDefault="005A3B6C" w:rsidP="005A3B6C">
      <w:pPr>
        <w:spacing w:before="70"/>
        <w:ind w:left="360"/>
        <w:rPr>
          <w:sz w:val="24"/>
          <w:szCs w:val="24"/>
        </w:rPr>
      </w:pPr>
      <w:r>
        <w:rPr>
          <w:sz w:val="24"/>
          <w:szCs w:val="24"/>
        </w:rPr>
        <w:t>X</w:t>
      </w:r>
      <w:r>
        <w:rPr>
          <w:sz w:val="24"/>
          <w:szCs w:val="24"/>
        </w:rPr>
        <w:tab/>
      </w:r>
      <w:r w:rsidR="00275326" w:rsidRPr="005A3B6C">
        <w:rPr>
          <w:sz w:val="24"/>
          <w:szCs w:val="24"/>
        </w:rPr>
        <w:t>Project discussion</w:t>
      </w:r>
    </w:p>
    <w:p w14:paraId="18F6BEBC" w14:textId="77777777" w:rsidR="00554B88" w:rsidRPr="002D56F6" w:rsidRDefault="00275326" w:rsidP="00554B88">
      <w:pPr>
        <w:pStyle w:val="Paragrafoelenco"/>
        <w:numPr>
          <w:ilvl w:val="0"/>
          <w:numId w:val="3"/>
        </w:numPr>
        <w:spacing w:before="208" w:line="331" w:lineRule="auto"/>
        <w:ind w:right="326"/>
        <w:rPr>
          <w:sz w:val="24"/>
          <w:szCs w:val="24"/>
          <w:lang w:val="it-IT"/>
        </w:rPr>
      </w:pPr>
      <w:proofErr w:type="spellStart"/>
      <w:r w:rsidRPr="002D56F6">
        <w:rPr>
          <w:sz w:val="24"/>
          <w:szCs w:val="24"/>
          <w:lang w:val="it-IT"/>
        </w:rPr>
        <w:t>Other</w:t>
      </w:r>
      <w:proofErr w:type="spellEnd"/>
    </w:p>
    <w:p w14:paraId="4CFFE6E5" w14:textId="77777777" w:rsidR="00554B88" w:rsidRPr="002D56F6" w:rsidRDefault="00554B88" w:rsidP="00554B88">
      <w:pPr>
        <w:pStyle w:val="Paragrafoelenco"/>
        <w:spacing w:before="70"/>
        <w:ind w:left="720"/>
        <w:rPr>
          <w:sz w:val="24"/>
          <w:szCs w:val="24"/>
        </w:rPr>
      </w:pPr>
    </w:p>
    <w:p w14:paraId="1049CCAA" w14:textId="77777777" w:rsidR="00554B88" w:rsidRPr="002D56F6" w:rsidRDefault="00554B88" w:rsidP="00554B88">
      <w:pPr>
        <w:spacing w:before="70"/>
        <w:rPr>
          <w:sz w:val="24"/>
          <w:szCs w:val="24"/>
        </w:rPr>
      </w:pPr>
    </w:p>
    <w:p w14:paraId="7A3D57B1" w14:textId="77777777" w:rsidR="00DB55A0" w:rsidRPr="002D56F6" w:rsidRDefault="00DB55A0">
      <w:pPr>
        <w:pStyle w:val="Corpotesto"/>
        <w:spacing w:before="1"/>
        <w:ind w:left="0"/>
        <w:rPr>
          <w:lang w:val="it-IT"/>
        </w:rPr>
      </w:pPr>
    </w:p>
    <w:p w14:paraId="1E5A1B83" w14:textId="77777777" w:rsidR="00DB55A0" w:rsidRPr="002D56F6" w:rsidRDefault="00275326">
      <w:pPr>
        <w:pStyle w:val="Paragrafoelenco"/>
        <w:numPr>
          <w:ilvl w:val="0"/>
          <w:numId w:val="1"/>
        </w:numPr>
        <w:tabs>
          <w:tab w:val="left" w:pos="473"/>
        </w:tabs>
        <w:spacing w:before="87"/>
        <w:ind w:left="472" w:hanging="373"/>
        <w:rPr>
          <w:b/>
          <w:sz w:val="24"/>
          <w:szCs w:val="24"/>
        </w:rPr>
      </w:pPr>
      <w:r w:rsidRPr="002D56F6">
        <w:rPr>
          <w:b/>
          <w:sz w:val="24"/>
          <w:szCs w:val="24"/>
        </w:rPr>
        <w:t>Evaluation pattern</w:t>
      </w:r>
    </w:p>
    <w:p w14:paraId="01DE2DF6" w14:textId="77777777" w:rsidR="00BB35D7" w:rsidRPr="002D56F6" w:rsidRDefault="00BB35D7" w:rsidP="00BB35D7">
      <w:pPr>
        <w:pStyle w:val="Paragrafoelenco"/>
        <w:tabs>
          <w:tab w:val="left" w:pos="473"/>
        </w:tabs>
        <w:spacing w:before="87"/>
        <w:ind w:left="472"/>
        <w:rPr>
          <w:b/>
          <w:sz w:val="24"/>
          <w:szCs w:val="24"/>
        </w:rPr>
      </w:pPr>
    </w:p>
    <w:p w14:paraId="4395E0C7" w14:textId="21665A22" w:rsidR="00772F2D" w:rsidRPr="002D56F6" w:rsidRDefault="00B53C9D" w:rsidP="00BB35D7">
      <w:pPr>
        <w:pStyle w:val="Paragrafoelenco"/>
        <w:tabs>
          <w:tab w:val="left" w:pos="473"/>
        </w:tabs>
        <w:spacing w:before="87"/>
        <w:ind w:left="472"/>
        <w:rPr>
          <w:sz w:val="24"/>
          <w:szCs w:val="24"/>
        </w:rPr>
      </w:pPr>
      <w:r w:rsidRPr="002D56F6">
        <w:rPr>
          <w:sz w:val="24"/>
          <w:szCs w:val="24"/>
        </w:rPr>
        <w:t>For the eligibility</w:t>
      </w:r>
      <w:r w:rsidR="00F2730B" w:rsidRPr="002D56F6">
        <w:rPr>
          <w:sz w:val="24"/>
          <w:szCs w:val="24"/>
        </w:rPr>
        <w:t>,</w:t>
      </w:r>
      <w:r w:rsidRPr="002D56F6">
        <w:rPr>
          <w:sz w:val="24"/>
          <w:szCs w:val="24"/>
        </w:rPr>
        <w:t xml:space="preserve"> a p</w:t>
      </w:r>
      <w:r w:rsidR="00275326" w:rsidRPr="002D56F6">
        <w:rPr>
          <w:sz w:val="24"/>
          <w:szCs w:val="24"/>
        </w:rPr>
        <w:t>ercentage of</w:t>
      </w:r>
      <w:r w:rsidRPr="002D56F6">
        <w:rPr>
          <w:sz w:val="24"/>
          <w:szCs w:val="24"/>
        </w:rPr>
        <w:t xml:space="preserve"> the </w:t>
      </w:r>
      <w:r w:rsidR="00275326" w:rsidRPr="002D56F6">
        <w:rPr>
          <w:sz w:val="24"/>
          <w:szCs w:val="24"/>
        </w:rPr>
        <w:t>attendance</w:t>
      </w:r>
      <w:r w:rsidRPr="002D56F6">
        <w:rPr>
          <w:sz w:val="24"/>
          <w:szCs w:val="24"/>
        </w:rPr>
        <w:t xml:space="preserve"> at the course of</w:t>
      </w:r>
      <w:r w:rsidR="00A534A0" w:rsidRPr="002D56F6">
        <w:rPr>
          <w:sz w:val="24"/>
          <w:szCs w:val="24"/>
        </w:rPr>
        <w:t xml:space="preserve"> at least </w:t>
      </w:r>
      <w:r w:rsidR="004E237E" w:rsidRPr="002D56F6">
        <w:rPr>
          <w:sz w:val="24"/>
          <w:szCs w:val="24"/>
        </w:rPr>
        <w:t>__</w:t>
      </w:r>
      <w:r w:rsidR="005A3B6C">
        <w:rPr>
          <w:sz w:val="24"/>
          <w:szCs w:val="24"/>
        </w:rPr>
        <w:t>75</w:t>
      </w:r>
      <w:r w:rsidR="004E237E" w:rsidRPr="002D56F6">
        <w:rPr>
          <w:sz w:val="24"/>
          <w:szCs w:val="24"/>
        </w:rPr>
        <w:t>_</w:t>
      </w:r>
      <w:r w:rsidR="00A534A0" w:rsidRPr="002D56F6">
        <w:rPr>
          <w:sz w:val="24"/>
          <w:szCs w:val="24"/>
        </w:rPr>
        <w:t xml:space="preserve">% </w:t>
      </w:r>
      <w:r w:rsidRPr="002D56F6">
        <w:rPr>
          <w:sz w:val="24"/>
          <w:szCs w:val="24"/>
        </w:rPr>
        <w:t>is requested.</w:t>
      </w:r>
    </w:p>
    <w:p w14:paraId="250DA9B4" w14:textId="77777777" w:rsidR="00BB35D7" w:rsidRPr="002D56F6" w:rsidRDefault="00BB35D7" w:rsidP="00BB35D7">
      <w:pPr>
        <w:pStyle w:val="Paragrafoelenco"/>
        <w:tabs>
          <w:tab w:val="left" w:pos="473"/>
        </w:tabs>
        <w:spacing w:before="87"/>
        <w:ind w:left="472"/>
        <w:rPr>
          <w:sz w:val="24"/>
          <w:szCs w:val="24"/>
        </w:rPr>
      </w:pPr>
    </w:p>
    <w:p w14:paraId="18341C95" w14:textId="77777777" w:rsidR="00BB35D7" w:rsidRPr="002D56F6" w:rsidRDefault="00BB35D7" w:rsidP="00BB35D7">
      <w:pPr>
        <w:pStyle w:val="Paragrafoelenco"/>
        <w:tabs>
          <w:tab w:val="left" w:pos="473"/>
        </w:tabs>
        <w:spacing w:before="87"/>
        <w:ind w:left="472"/>
        <w:rPr>
          <w:b/>
          <w:sz w:val="24"/>
          <w:szCs w:val="24"/>
        </w:rPr>
      </w:pPr>
    </w:p>
    <w:sectPr w:rsidR="00BB35D7" w:rsidRPr="002D56F6">
      <w:footerReference w:type="default" r:id="rId8"/>
      <w:pgSz w:w="11900" w:h="16840"/>
      <w:pgMar w:top="820" w:right="620" w:bottom="600" w:left="620" w:header="0" w:footer="4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469CE" w14:textId="77777777" w:rsidR="00D3654D" w:rsidRDefault="00D3654D">
      <w:r>
        <w:separator/>
      </w:r>
    </w:p>
  </w:endnote>
  <w:endnote w:type="continuationSeparator" w:id="0">
    <w:p w14:paraId="489E64A3" w14:textId="77777777" w:rsidR="00D3654D" w:rsidRDefault="00D3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99B2" w14:textId="77777777" w:rsidR="00DB55A0" w:rsidRDefault="00BB35D7">
    <w:pPr>
      <w:pStyle w:val="Corpotes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C0C6237" wp14:editId="7220A082">
              <wp:simplePos x="0" y="0"/>
              <wp:positionH relativeFrom="page">
                <wp:posOffset>3697605</wp:posOffset>
              </wp:positionH>
              <wp:positionV relativeFrom="page">
                <wp:posOffset>10288905</wp:posOffset>
              </wp:positionV>
              <wp:extent cx="161290" cy="19621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8E255A" w14:textId="77777777" w:rsidR="00DB55A0" w:rsidRDefault="008A6B94">
                          <w:pPr>
                            <w:pStyle w:val="Corpotesto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C62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1.15pt;margin-top:810.15pt;width:12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" filled="f" stroked="f">
              <v:path arrowok="t"/>
              <v:textbox inset="0,0,0,0">
                <w:txbxContent>
                  <w:p w14:paraId="208E255A" w14:textId="77777777" w:rsidR="00DB55A0" w:rsidRDefault="008A6B94">
                    <w:pPr>
                      <w:pStyle w:val="Corpotesto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AC3D5" w14:textId="77777777" w:rsidR="00D3654D" w:rsidRDefault="00D3654D">
      <w:r>
        <w:separator/>
      </w:r>
    </w:p>
  </w:footnote>
  <w:footnote w:type="continuationSeparator" w:id="0">
    <w:p w14:paraId="4E1F9E8A" w14:textId="77777777" w:rsidR="00D3654D" w:rsidRDefault="00D36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1.25pt;visibility:visible;mso-wrap-style:square" o:bullet="t">
        <v:imagedata r:id="rId1" o:title=""/>
      </v:shape>
    </w:pict>
  </w:numPicBullet>
  <w:abstractNum w:abstractNumId="0" w15:restartNumberingAfterBreak="0">
    <w:nsid w:val="2549125A"/>
    <w:multiLevelType w:val="hybridMultilevel"/>
    <w:tmpl w:val="97008AA4"/>
    <w:lvl w:ilvl="0" w:tplc="5276E7DA">
      <w:start w:val="1"/>
      <w:numFmt w:val="lowerLetter"/>
      <w:lvlText w:val="%1)"/>
      <w:lvlJc w:val="left"/>
      <w:pPr>
        <w:ind w:left="460" w:hanging="361"/>
      </w:pPr>
      <w:rPr>
        <w:rFonts w:ascii="Helvetica" w:eastAsia="Helvetica" w:hAnsi="Helvetica" w:cs="Helvetica" w:hint="default"/>
        <w:b/>
        <w:bCs/>
        <w:spacing w:val="-19"/>
        <w:w w:val="100"/>
        <w:sz w:val="22"/>
        <w:szCs w:val="22"/>
      </w:rPr>
    </w:lvl>
    <w:lvl w:ilvl="1" w:tplc="406E1A9A">
      <w:numFmt w:val="bullet"/>
      <w:lvlText w:val="•"/>
      <w:lvlJc w:val="left"/>
      <w:pPr>
        <w:ind w:left="1480" w:hanging="361"/>
      </w:pPr>
      <w:rPr>
        <w:rFonts w:hint="default"/>
      </w:rPr>
    </w:lvl>
    <w:lvl w:ilvl="2" w:tplc="018E1CA0">
      <w:numFmt w:val="bullet"/>
      <w:lvlText w:val="•"/>
      <w:lvlJc w:val="left"/>
      <w:pPr>
        <w:ind w:left="2500" w:hanging="361"/>
      </w:pPr>
      <w:rPr>
        <w:rFonts w:hint="default"/>
      </w:rPr>
    </w:lvl>
    <w:lvl w:ilvl="3" w:tplc="8846660E">
      <w:numFmt w:val="bullet"/>
      <w:lvlText w:val="•"/>
      <w:lvlJc w:val="left"/>
      <w:pPr>
        <w:ind w:left="3520" w:hanging="361"/>
      </w:pPr>
      <w:rPr>
        <w:rFonts w:hint="default"/>
      </w:rPr>
    </w:lvl>
    <w:lvl w:ilvl="4" w:tplc="B8D673CE">
      <w:numFmt w:val="bullet"/>
      <w:lvlText w:val="•"/>
      <w:lvlJc w:val="left"/>
      <w:pPr>
        <w:ind w:left="4540" w:hanging="361"/>
      </w:pPr>
      <w:rPr>
        <w:rFonts w:hint="default"/>
      </w:rPr>
    </w:lvl>
    <w:lvl w:ilvl="5" w:tplc="117C3C2A">
      <w:numFmt w:val="bullet"/>
      <w:lvlText w:val="•"/>
      <w:lvlJc w:val="left"/>
      <w:pPr>
        <w:ind w:left="5560" w:hanging="361"/>
      </w:pPr>
      <w:rPr>
        <w:rFonts w:hint="default"/>
      </w:rPr>
    </w:lvl>
    <w:lvl w:ilvl="6" w:tplc="72A22130">
      <w:numFmt w:val="bullet"/>
      <w:lvlText w:val="•"/>
      <w:lvlJc w:val="left"/>
      <w:pPr>
        <w:ind w:left="6580" w:hanging="361"/>
      </w:pPr>
      <w:rPr>
        <w:rFonts w:hint="default"/>
      </w:rPr>
    </w:lvl>
    <w:lvl w:ilvl="7" w:tplc="9A8EC26E">
      <w:numFmt w:val="bullet"/>
      <w:lvlText w:val="•"/>
      <w:lvlJc w:val="left"/>
      <w:pPr>
        <w:ind w:left="7600" w:hanging="361"/>
      </w:pPr>
      <w:rPr>
        <w:rFonts w:hint="default"/>
      </w:rPr>
    </w:lvl>
    <w:lvl w:ilvl="8" w:tplc="800E056C">
      <w:numFmt w:val="bullet"/>
      <w:lvlText w:val="•"/>
      <w:lvlJc w:val="left"/>
      <w:pPr>
        <w:ind w:left="8620" w:hanging="361"/>
      </w:pPr>
      <w:rPr>
        <w:rFonts w:hint="default"/>
      </w:rPr>
    </w:lvl>
  </w:abstractNum>
  <w:abstractNum w:abstractNumId="1" w15:restartNumberingAfterBreak="0">
    <w:nsid w:val="36663006"/>
    <w:multiLevelType w:val="hybridMultilevel"/>
    <w:tmpl w:val="111CE11A"/>
    <w:lvl w:ilvl="0" w:tplc="5AEC88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35218"/>
    <w:multiLevelType w:val="hybridMultilevel"/>
    <w:tmpl w:val="566CE352"/>
    <w:lvl w:ilvl="0" w:tplc="5AEC88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00A5F"/>
    <w:multiLevelType w:val="hybridMultilevel"/>
    <w:tmpl w:val="0158C6F8"/>
    <w:lvl w:ilvl="0" w:tplc="5AEC8840">
      <w:start w:val="1"/>
      <w:numFmt w:val="bullet"/>
      <w:lvlText w:val="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75163007"/>
    <w:multiLevelType w:val="hybridMultilevel"/>
    <w:tmpl w:val="9342D514"/>
    <w:lvl w:ilvl="0" w:tplc="DF2E79BC">
      <w:numFmt w:val="bullet"/>
      <w:lvlText w:val="-"/>
      <w:lvlJc w:val="left"/>
      <w:pPr>
        <w:ind w:left="100" w:hanging="147"/>
      </w:pPr>
      <w:rPr>
        <w:rFonts w:ascii="Helvetica" w:eastAsia="Helvetica" w:hAnsi="Helvetica" w:cs="Helvetica" w:hint="default"/>
        <w:spacing w:val="-9"/>
        <w:w w:val="100"/>
        <w:sz w:val="24"/>
        <w:szCs w:val="24"/>
      </w:rPr>
    </w:lvl>
    <w:lvl w:ilvl="1" w:tplc="7F30B356">
      <w:numFmt w:val="bullet"/>
      <w:lvlText w:val="•"/>
      <w:lvlJc w:val="left"/>
      <w:pPr>
        <w:ind w:left="1156" w:hanging="147"/>
      </w:pPr>
      <w:rPr>
        <w:rFonts w:hint="default"/>
      </w:rPr>
    </w:lvl>
    <w:lvl w:ilvl="2" w:tplc="7C788BC8">
      <w:numFmt w:val="bullet"/>
      <w:lvlText w:val="•"/>
      <w:lvlJc w:val="left"/>
      <w:pPr>
        <w:ind w:left="2212" w:hanging="147"/>
      </w:pPr>
      <w:rPr>
        <w:rFonts w:hint="default"/>
      </w:rPr>
    </w:lvl>
    <w:lvl w:ilvl="3" w:tplc="E11C9910">
      <w:numFmt w:val="bullet"/>
      <w:lvlText w:val="•"/>
      <w:lvlJc w:val="left"/>
      <w:pPr>
        <w:ind w:left="3268" w:hanging="147"/>
      </w:pPr>
      <w:rPr>
        <w:rFonts w:hint="default"/>
      </w:rPr>
    </w:lvl>
    <w:lvl w:ilvl="4" w:tplc="A71EB498">
      <w:numFmt w:val="bullet"/>
      <w:lvlText w:val="•"/>
      <w:lvlJc w:val="left"/>
      <w:pPr>
        <w:ind w:left="4324" w:hanging="147"/>
      </w:pPr>
      <w:rPr>
        <w:rFonts w:hint="default"/>
      </w:rPr>
    </w:lvl>
    <w:lvl w:ilvl="5" w:tplc="CCC4370E">
      <w:numFmt w:val="bullet"/>
      <w:lvlText w:val="•"/>
      <w:lvlJc w:val="left"/>
      <w:pPr>
        <w:ind w:left="5380" w:hanging="147"/>
      </w:pPr>
      <w:rPr>
        <w:rFonts w:hint="default"/>
      </w:rPr>
    </w:lvl>
    <w:lvl w:ilvl="6" w:tplc="82FEB3C8">
      <w:numFmt w:val="bullet"/>
      <w:lvlText w:val="•"/>
      <w:lvlJc w:val="left"/>
      <w:pPr>
        <w:ind w:left="6436" w:hanging="147"/>
      </w:pPr>
      <w:rPr>
        <w:rFonts w:hint="default"/>
      </w:rPr>
    </w:lvl>
    <w:lvl w:ilvl="7" w:tplc="953831AE">
      <w:numFmt w:val="bullet"/>
      <w:lvlText w:val="•"/>
      <w:lvlJc w:val="left"/>
      <w:pPr>
        <w:ind w:left="7492" w:hanging="147"/>
      </w:pPr>
      <w:rPr>
        <w:rFonts w:hint="default"/>
      </w:rPr>
    </w:lvl>
    <w:lvl w:ilvl="8" w:tplc="2ABE2FA8">
      <w:numFmt w:val="bullet"/>
      <w:lvlText w:val="•"/>
      <w:lvlJc w:val="left"/>
      <w:pPr>
        <w:ind w:left="8548" w:hanging="147"/>
      </w:pPr>
      <w:rPr>
        <w:rFonts w:hint="default"/>
      </w:rPr>
    </w:lvl>
  </w:abstractNum>
  <w:num w:numId="1" w16cid:durableId="1086460932">
    <w:abstractNumId w:val="0"/>
  </w:num>
  <w:num w:numId="2" w16cid:durableId="232157429">
    <w:abstractNumId w:val="4"/>
  </w:num>
  <w:num w:numId="3" w16cid:durableId="561988737">
    <w:abstractNumId w:val="1"/>
  </w:num>
  <w:num w:numId="4" w16cid:durableId="401484169">
    <w:abstractNumId w:val="3"/>
  </w:num>
  <w:num w:numId="5" w16cid:durableId="1698048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A0"/>
    <w:rsid w:val="00015120"/>
    <w:rsid w:val="000C5BDB"/>
    <w:rsid w:val="000D67C7"/>
    <w:rsid w:val="001049F6"/>
    <w:rsid w:val="0012016F"/>
    <w:rsid w:val="00131E21"/>
    <w:rsid w:val="001776DB"/>
    <w:rsid w:val="001801D6"/>
    <w:rsid w:val="001D1D26"/>
    <w:rsid w:val="00275326"/>
    <w:rsid w:val="002B129B"/>
    <w:rsid w:val="002D56F6"/>
    <w:rsid w:val="00317511"/>
    <w:rsid w:val="00397CEA"/>
    <w:rsid w:val="003F2081"/>
    <w:rsid w:val="0046757A"/>
    <w:rsid w:val="004E237E"/>
    <w:rsid w:val="0051641E"/>
    <w:rsid w:val="00554B88"/>
    <w:rsid w:val="005A3B6C"/>
    <w:rsid w:val="005E1D2C"/>
    <w:rsid w:val="006358A3"/>
    <w:rsid w:val="0064126C"/>
    <w:rsid w:val="006547F1"/>
    <w:rsid w:val="006A008F"/>
    <w:rsid w:val="00772F2D"/>
    <w:rsid w:val="00775678"/>
    <w:rsid w:val="00810A0E"/>
    <w:rsid w:val="00812725"/>
    <w:rsid w:val="008376BE"/>
    <w:rsid w:val="00856438"/>
    <w:rsid w:val="008A13D6"/>
    <w:rsid w:val="008A6B94"/>
    <w:rsid w:val="008B0C6A"/>
    <w:rsid w:val="00941C88"/>
    <w:rsid w:val="00A534A0"/>
    <w:rsid w:val="00A924C3"/>
    <w:rsid w:val="00AF4493"/>
    <w:rsid w:val="00B44190"/>
    <w:rsid w:val="00B53C9D"/>
    <w:rsid w:val="00BB35D7"/>
    <w:rsid w:val="00BC1A78"/>
    <w:rsid w:val="00BD1968"/>
    <w:rsid w:val="00C21CA2"/>
    <w:rsid w:val="00D3654D"/>
    <w:rsid w:val="00D60A1C"/>
    <w:rsid w:val="00DA65B8"/>
    <w:rsid w:val="00DB55A0"/>
    <w:rsid w:val="00DC1537"/>
    <w:rsid w:val="00DD2961"/>
    <w:rsid w:val="00E04D74"/>
    <w:rsid w:val="00E244A8"/>
    <w:rsid w:val="00E64C9B"/>
    <w:rsid w:val="00F06CF8"/>
    <w:rsid w:val="00F17342"/>
    <w:rsid w:val="00F2730B"/>
    <w:rsid w:val="00FA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3A0658"/>
  <w15:docId w15:val="{020CEA12-93DF-4402-8930-48C4083F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Helvetica" w:eastAsia="Helvetica" w:hAnsi="Helvetica" w:cs="Helveti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0"/>
    </w:pPr>
  </w:style>
  <w:style w:type="paragraph" w:customStyle="1" w:styleId="TableParagraph">
    <w:name w:val="Table Paragraph"/>
    <w:basedOn w:val="Normale"/>
    <w:uiPriority w:val="1"/>
    <w:qFormat/>
  </w:style>
  <w:style w:type="paragraph" w:styleId="Revisione">
    <w:name w:val="Revision"/>
    <w:hidden/>
    <w:uiPriority w:val="99"/>
    <w:semiHidden/>
    <w:rsid w:val="00810A0E"/>
    <w:pPr>
      <w:widowControl/>
      <w:autoSpaceDE/>
      <w:autoSpaceDN/>
    </w:pPr>
    <w:rPr>
      <w:rFonts w:ascii="Helvetica" w:eastAsia="Helvetica" w:hAnsi="Helvetica" w:cs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malia.barone@uni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FELICIA FOGLIA</cp:lastModifiedBy>
  <cp:revision>2</cp:revision>
  <dcterms:created xsi:type="dcterms:W3CDTF">2024-03-12T08:43:00Z</dcterms:created>
  <dcterms:modified xsi:type="dcterms:W3CDTF">2024-03-12T08:43:00Z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LastSaved">
    <vt:filetime>2023-10-26T00:00:00Z</vt:filetime>
  </property>
  <property fmtid="{D5CDD505-2E9C-101B-9397-08002B2CF9AE}" pid="4" name="MSIP_Label_2ad0b24d-6422-44b0-b3de-abb3a9e8c81a_Enabled">
    <vt:lpwstr>true</vt:lpwstr>
  </property>
  <property fmtid="{D5CDD505-2E9C-101B-9397-08002B2CF9AE}" pid="5" name="MSIP_Label_2ad0b24d-6422-44b0-b3de-abb3a9e8c81a_SetDate">
    <vt:lpwstr>2023-11-24T11:56:27Z</vt:lpwstr>
  </property>
  <property fmtid="{D5CDD505-2E9C-101B-9397-08002B2CF9AE}" pid="6" name="MSIP_Label_2ad0b24d-6422-44b0-b3de-abb3a9e8c81a_Method">
    <vt:lpwstr>Standard</vt:lpwstr>
  </property>
  <property fmtid="{D5CDD505-2E9C-101B-9397-08002B2CF9AE}" pid="7" name="MSIP_Label_2ad0b24d-6422-44b0-b3de-abb3a9e8c81a_Name">
    <vt:lpwstr>defa4170-0d19-0005-0004-bc88714345d2</vt:lpwstr>
  </property>
  <property fmtid="{D5CDD505-2E9C-101B-9397-08002B2CF9AE}" pid="8" name="MSIP_Label_2ad0b24d-6422-44b0-b3de-abb3a9e8c81a_SiteId">
    <vt:lpwstr>2fcfe26a-bb62-46b0-b1e3-28f9da0c45fd</vt:lpwstr>
  </property>
  <property fmtid="{D5CDD505-2E9C-101B-9397-08002B2CF9AE}" pid="9" name="MSIP_Label_2ad0b24d-6422-44b0-b3de-abb3a9e8c81a_ActionId">
    <vt:lpwstr>9f3708ed-6939-4b08-8955-9ed76d891774</vt:lpwstr>
  </property>
  <property fmtid="{D5CDD505-2E9C-101B-9397-08002B2CF9AE}" pid="10" name="MSIP_Label_2ad0b24d-6422-44b0-b3de-abb3a9e8c81a_ContentBits">
    <vt:lpwstr>0</vt:lpwstr>
  </property>
  <property fmtid="{D5CDD505-2E9C-101B-9397-08002B2CF9AE}" pid="11" name="GrammarlyDocumentId">
    <vt:lpwstr>25b2a55905a59c095df4bb91e3d9380c2a61f4756ec047527fc2fa978e4851b7</vt:lpwstr>
  </property>
</Properties>
</file>