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606D" w14:textId="77777777" w:rsidR="00DB55A0" w:rsidRDefault="00DB55A0" w:rsidP="0051641E">
      <w:pPr>
        <w:pStyle w:val="Corpotesto"/>
        <w:ind w:left="140"/>
        <w:jc w:val="center"/>
        <w:rPr>
          <w:rFonts w:ascii="Times New Roman"/>
          <w:sz w:val="20"/>
        </w:rPr>
      </w:pPr>
    </w:p>
    <w:p w14:paraId="1C18FD15" w14:textId="77777777" w:rsidR="00DB55A0" w:rsidRDefault="00DB55A0">
      <w:pPr>
        <w:pStyle w:val="Corpotesto"/>
        <w:spacing w:before="3"/>
        <w:ind w:left="0"/>
        <w:rPr>
          <w:rFonts w:ascii="Times New Roman"/>
          <w:sz w:val="3"/>
        </w:rPr>
      </w:pPr>
    </w:p>
    <w:p w14:paraId="05B1CD0C" w14:textId="77777777" w:rsidR="00DB55A0" w:rsidRDefault="00BB35D7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23950D4" wp14:editId="5759AF39">
                <wp:extent cx="6642100" cy="1204546"/>
                <wp:effectExtent l="0" t="0" r="12700" b="1524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0" cy="1204546"/>
                        </a:xfrm>
                        <a:prstGeom prst="rect">
                          <a:avLst/>
                        </a:prstGeom>
                        <a:solidFill>
                          <a:srgbClr val="03A10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BA94D5" w14:textId="77777777" w:rsidR="00DB55A0" w:rsidRPr="00814C61" w:rsidRDefault="00275326">
                            <w:pPr>
                              <w:spacing w:before="212" w:line="350" w:lineRule="exact"/>
                              <w:ind w:left="2241" w:right="2241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14C61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C</w:t>
                            </w:r>
                            <w:r w:rsidR="001D1D26" w:rsidRPr="00814C61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OURSE</w:t>
                            </w:r>
                            <w:r w:rsidRPr="00814C61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</w:p>
                          <w:p w14:paraId="09F945BD" w14:textId="0A3E76F0" w:rsidR="00DB55A0" w:rsidRPr="005E1D2C" w:rsidRDefault="00814C61" w:rsidP="0009463A">
                            <w:pPr>
                              <w:spacing w:before="259"/>
                              <w:ind w:left="2241" w:right="2241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14C61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Measuring consumer preferences in the design of sustainable food products </w:t>
                            </w:r>
                            <w:r w:rsidR="008A6B94" w:rsidRPr="005E1D2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SSD: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AGR/01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3950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23pt;height:9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" fillcolor="#03a10c" strokecolor="black [3213]">
                <v:path arrowok="t"/>
                <v:textbox inset="0,0,0,0">
                  <w:txbxContent>
                    <w:p w14:paraId="68BA94D5" w14:textId="77777777" w:rsidR="00DB55A0" w:rsidRPr="00814C61" w:rsidRDefault="00275326">
                      <w:pPr>
                        <w:spacing w:before="212" w:line="350" w:lineRule="exact"/>
                        <w:ind w:left="2241" w:right="2241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14C61">
                        <w:rPr>
                          <w:b/>
                          <w:color w:val="FFFFFF" w:themeColor="background1"/>
                          <w:sz w:val="32"/>
                        </w:rPr>
                        <w:t>C</w:t>
                      </w:r>
                      <w:r w:rsidR="001D1D26" w:rsidRPr="00814C61">
                        <w:rPr>
                          <w:b/>
                          <w:color w:val="FFFFFF" w:themeColor="background1"/>
                          <w:sz w:val="32"/>
                        </w:rPr>
                        <w:t>OURSE</w:t>
                      </w:r>
                      <w:r w:rsidRPr="00814C61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</w:p>
                    <w:p w14:paraId="09F945BD" w14:textId="0A3E76F0" w:rsidR="00DB55A0" w:rsidRPr="005E1D2C" w:rsidRDefault="00814C61" w:rsidP="0009463A">
                      <w:pPr>
                        <w:spacing w:before="259"/>
                        <w:ind w:left="2241" w:right="2241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14C61">
                        <w:rPr>
                          <w:b/>
                          <w:color w:val="FFFFFF" w:themeColor="background1"/>
                          <w:sz w:val="32"/>
                        </w:rPr>
                        <w:t>Measuring consumer preferences in the design of sustainable food products </w:t>
                      </w:r>
                      <w:r w:rsidR="008A6B94" w:rsidRPr="005E1D2C">
                        <w:rPr>
                          <w:b/>
                          <w:color w:val="FFFFFF" w:themeColor="background1"/>
                          <w:sz w:val="32"/>
                        </w:rPr>
                        <w:t xml:space="preserve">SSD: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AGR/01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14049A" w14:textId="77777777" w:rsidR="00DB55A0" w:rsidRDefault="00DB55A0">
      <w:pPr>
        <w:pStyle w:val="Corpotesto"/>
        <w:spacing w:before="9"/>
        <w:ind w:left="0"/>
        <w:rPr>
          <w:rFonts w:ascii="Times New Roman"/>
          <w:sz w:val="26"/>
        </w:rPr>
      </w:pPr>
    </w:p>
    <w:p w14:paraId="4801471C" w14:textId="6ECA952E" w:rsidR="00DB55A0" w:rsidRPr="00275326" w:rsidRDefault="00275326">
      <w:pPr>
        <w:pStyle w:val="Corpotesto"/>
        <w:spacing w:before="94" w:line="276" w:lineRule="auto"/>
        <w:ind w:right="392"/>
      </w:pPr>
      <w:r w:rsidRPr="00275326">
        <w:t>PHD COURSE</w:t>
      </w:r>
      <w:r w:rsidR="008A6B94" w:rsidRPr="00275326">
        <w:t xml:space="preserve">: </w:t>
      </w:r>
      <w:r w:rsidR="005E1D2C">
        <w:t>Food Science</w:t>
      </w:r>
    </w:p>
    <w:p w14:paraId="7411DBBB" w14:textId="1BCB9A91" w:rsidR="00DB55A0" w:rsidRPr="00275326" w:rsidRDefault="00E04D74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C1D1EE" wp14:editId="74276159">
                <wp:simplePos x="0" y="0"/>
                <wp:positionH relativeFrom="page">
                  <wp:posOffset>416459</wp:posOffset>
                </wp:positionH>
                <wp:positionV relativeFrom="paragraph">
                  <wp:posOffset>280035</wp:posOffset>
                </wp:positionV>
                <wp:extent cx="6642100" cy="457200"/>
                <wp:effectExtent l="0" t="0" r="12700" b="1270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F8BD3B" w14:textId="77777777" w:rsidR="00DB55A0" w:rsidRPr="005E1D2C" w:rsidRDefault="00275326">
                            <w:pPr>
                              <w:spacing w:before="212"/>
                              <w:ind w:left="2241" w:right="2241"/>
                              <w:jc w:val="center"/>
                              <w:rPr>
                                <w:b/>
                                <w:color w:val="489A00"/>
                                <w:sz w:val="32"/>
                              </w:rPr>
                            </w:pPr>
                            <w:r w:rsidRPr="005E1D2C">
                              <w:rPr>
                                <w:b/>
                                <w:color w:val="489A00"/>
                                <w:sz w:val="32"/>
                              </w:rPr>
                              <w:t xml:space="preserve">COURSE DESCRIPTION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1D1EE" id="Text Box 3" o:spid="_x0000_s1027" type="#_x0000_t202" style="position:absolute;left:0;text-align:left;margin-left:32.8pt;margin-top:22.05pt;width:523pt;height:3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" filled="f" strokecolor="black [3213]">
                <v:path arrowok="t"/>
                <v:textbox inset="0,0,0,0">
                  <w:txbxContent>
                    <w:p w14:paraId="65F8BD3B" w14:textId="77777777" w:rsidR="00DB55A0" w:rsidRPr="005E1D2C" w:rsidRDefault="00275326">
                      <w:pPr>
                        <w:spacing w:before="212"/>
                        <w:ind w:left="2241" w:right="2241"/>
                        <w:jc w:val="center"/>
                        <w:rPr>
                          <w:b/>
                          <w:color w:val="489A00"/>
                          <w:sz w:val="32"/>
                        </w:rPr>
                      </w:pPr>
                      <w:r w:rsidRPr="005E1D2C">
                        <w:rPr>
                          <w:b/>
                          <w:color w:val="489A00"/>
                          <w:sz w:val="32"/>
                        </w:rPr>
                        <w:t xml:space="preserve">COURSE DESCRIPTION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75326" w:rsidRPr="00275326">
        <w:t>ACADEMIC YEAR</w:t>
      </w:r>
      <w:r w:rsidR="005E1D2C">
        <w:t>:</w:t>
      </w:r>
      <w:r w:rsidR="008A6B94" w:rsidRPr="00275326">
        <w:t xml:space="preserve"> 202</w:t>
      </w:r>
      <w:r w:rsidR="005E1D2C">
        <w:t>4</w:t>
      </w:r>
      <w:r w:rsidR="008A6B94" w:rsidRPr="00275326">
        <w:t>/202</w:t>
      </w:r>
      <w:r w:rsidR="005E1D2C">
        <w:t>5</w:t>
      </w:r>
    </w:p>
    <w:p w14:paraId="4124A46B" w14:textId="77777777" w:rsidR="00DB55A0" w:rsidRPr="00275326" w:rsidRDefault="00DB55A0">
      <w:pPr>
        <w:pStyle w:val="Corpotesto"/>
        <w:spacing w:before="8"/>
        <w:ind w:left="0"/>
        <w:rPr>
          <w:sz w:val="34"/>
        </w:rPr>
      </w:pPr>
    </w:p>
    <w:p w14:paraId="35C46361" w14:textId="52DDF54B" w:rsidR="00554B88" w:rsidRPr="00814C61" w:rsidRDefault="00275326">
      <w:pPr>
        <w:pStyle w:val="Corpotesto"/>
        <w:spacing w:line="276" w:lineRule="auto"/>
        <w:ind w:right="7272"/>
        <w:rPr>
          <w:lang w:val="it-IT"/>
        </w:rPr>
      </w:pPr>
      <w:r w:rsidRPr="00814C61">
        <w:rPr>
          <w:lang w:val="it-IT"/>
        </w:rPr>
        <w:t>TEACHER</w:t>
      </w:r>
      <w:r w:rsidR="008A6B94" w:rsidRPr="00814C61">
        <w:rPr>
          <w:lang w:val="it-IT"/>
        </w:rPr>
        <w:t xml:space="preserve">: </w:t>
      </w:r>
      <w:r w:rsidR="00814C61" w:rsidRPr="00814C61">
        <w:rPr>
          <w:lang w:val="it-IT"/>
        </w:rPr>
        <w:t>Riccardo Vecchio</w:t>
      </w:r>
    </w:p>
    <w:p w14:paraId="4A255728" w14:textId="3255CC5B" w:rsidR="00DB55A0" w:rsidRPr="005E7CAE" w:rsidRDefault="00275326">
      <w:pPr>
        <w:pStyle w:val="Corpotesto"/>
        <w:spacing w:line="276" w:lineRule="auto"/>
        <w:ind w:right="7272"/>
        <w:rPr>
          <w:lang w:val="it-IT"/>
        </w:rPr>
      </w:pPr>
      <w:r w:rsidRPr="005E7CAE">
        <w:rPr>
          <w:lang w:val="it-IT"/>
        </w:rPr>
        <w:t>PHONE</w:t>
      </w:r>
      <w:r w:rsidR="008A6B94" w:rsidRPr="005E7CAE">
        <w:rPr>
          <w:lang w:val="it-IT"/>
        </w:rPr>
        <w:t xml:space="preserve">: </w:t>
      </w:r>
      <w:r w:rsidR="00814C61" w:rsidRPr="005E7CAE">
        <w:rPr>
          <w:lang w:val="it-IT"/>
        </w:rPr>
        <w:t>081 2539053</w:t>
      </w:r>
    </w:p>
    <w:p w14:paraId="158D67FC" w14:textId="6D8B0CCD" w:rsidR="00DB55A0" w:rsidRPr="005E7CAE" w:rsidRDefault="001770AE">
      <w:pPr>
        <w:pStyle w:val="Corpotesto"/>
        <w:spacing w:before="2"/>
        <w:rPr>
          <w:lang w:val="it-IT"/>
        </w:rPr>
      </w:pPr>
      <w:hyperlink r:id="rId7">
        <w:r w:rsidR="008A6B94" w:rsidRPr="005E7CAE">
          <w:rPr>
            <w:lang w:val="it-IT"/>
          </w:rPr>
          <w:t xml:space="preserve">EMAIL: </w:t>
        </w:r>
      </w:hyperlink>
      <w:r w:rsidR="00814C61" w:rsidRPr="005E7CAE">
        <w:rPr>
          <w:lang w:val="it-IT"/>
        </w:rPr>
        <w:t>riccardo.vecchio@unina.it</w:t>
      </w:r>
    </w:p>
    <w:p w14:paraId="6CDAE8D7" w14:textId="6B966F05" w:rsidR="00DB55A0" w:rsidRPr="005E7CAE" w:rsidRDefault="00B53C9D">
      <w:pPr>
        <w:pStyle w:val="Corpotesto"/>
        <w:spacing w:before="10"/>
        <w:ind w:left="0"/>
        <w:rPr>
          <w:sz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6B2E74C" wp14:editId="5057FE1F">
                <wp:simplePos x="0" y="0"/>
                <wp:positionH relativeFrom="page">
                  <wp:posOffset>241935</wp:posOffset>
                </wp:positionH>
                <wp:positionV relativeFrom="paragraph">
                  <wp:posOffset>159385</wp:posOffset>
                </wp:positionV>
                <wp:extent cx="6642100" cy="457200"/>
                <wp:effectExtent l="0" t="0" r="12700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BFCB4D" w14:textId="77777777" w:rsidR="00DB55A0" w:rsidRPr="005E1D2C" w:rsidRDefault="00275326">
                            <w:pPr>
                              <w:spacing w:before="212"/>
                              <w:ind w:left="2241" w:right="2241"/>
                              <w:jc w:val="center"/>
                              <w:rPr>
                                <w:b/>
                                <w:color w:val="489A00"/>
                                <w:sz w:val="32"/>
                              </w:rPr>
                            </w:pPr>
                            <w:r w:rsidRPr="005E1D2C">
                              <w:rPr>
                                <w:b/>
                                <w:color w:val="489A00"/>
                                <w:sz w:val="32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2E74C" id="Text Box 2" o:spid="_x0000_s1028" type="#_x0000_t202" style="position:absolute;margin-left:19.05pt;margin-top:12.55pt;width:523pt;height:3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" filled="f" strokecolor="black [3213]">
                <v:path arrowok="t"/>
                <v:textbox inset="0,0,0,0">
                  <w:txbxContent>
                    <w:p w14:paraId="65BFCB4D" w14:textId="77777777" w:rsidR="00DB55A0" w:rsidRPr="005E1D2C" w:rsidRDefault="00275326">
                      <w:pPr>
                        <w:spacing w:before="212"/>
                        <w:ind w:left="2241" w:right="2241"/>
                        <w:jc w:val="center"/>
                        <w:rPr>
                          <w:b/>
                          <w:color w:val="489A00"/>
                          <w:sz w:val="32"/>
                        </w:rPr>
                      </w:pPr>
                      <w:r w:rsidRPr="005E1D2C">
                        <w:rPr>
                          <w:b/>
                          <w:color w:val="489A00"/>
                          <w:sz w:val="32"/>
                        </w:rPr>
                        <w:t>GENERAL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236616" w14:textId="77777777" w:rsidR="00DB55A0" w:rsidRPr="005E7CAE" w:rsidRDefault="00DB55A0">
      <w:pPr>
        <w:pStyle w:val="Corpotesto"/>
        <w:spacing w:before="8"/>
        <w:ind w:left="0"/>
        <w:rPr>
          <w:sz w:val="34"/>
          <w:lang w:val="it-IT"/>
        </w:rPr>
      </w:pPr>
    </w:p>
    <w:p w14:paraId="5A1015B5" w14:textId="122527D8" w:rsidR="00DB55A0" w:rsidRPr="00DA65B8" w:rsidRDefault="00275326" w:rsidP="00275326">
      <w:pPr>
        <w:pStyle w:val="Corpotesto"/>
        <w:spacing w:line="276" w:lineRule="auto"/>
        <w:ind w:right="1377"/>
      </w:pPr>
      <w:r w:rsidRPr="00DA65B8">
        <w:rPr>
          <w:b/>
        </w:rPr>
        <w:t>SUGGESTED YEAR</w:t>
      </w:r>
      <w:r w:rsidR="001D1D26" w:rsidRPr="00DA65B8">
        <w:rPr>
          <w:b/>
        </w:rPr>
        <w:t>:</w:t>
      </w:r>
      <w:r w:rsidRPr="00DA65B8">
        <w:rPr>
          <w:b/>
        </w:rPr>
        <w:t xml:space="preserve"> </w:t>
      </w:r>
      <w:r w:rsidR="00554B88" w:rsidRPr="00DA65B8">
        <w:t xml:space="preserve">  </w:t>
      </w:r>
      <w:r w:rsidRPr="00DA65B8">
        <w:t xml:space="preserve"> II</w:t>
      </w:r>
    </w:p>
    <w:p w14:paraId="361DB80A" w14:textId="024BDCC5" w:rsidR="00FA102A" w:rsidRPr="00275326" w:rsidRDefault="00275326">
      <w:pPr>
        <w:pStyle w:val="Corpotesto"/>
        <w:spacing w:before="42" w:line="276" w:lineRule="auto"/>
        <w:ind w:right="5712"/>
      </w:pPr>
      <w:r w:rsidRPr="001D1D26">
        <w:rPr>
          <w:b/>
        </w:rPr>
        <w:t>PERIOD</w:t>
      </w:r>
      <w:r w:rsidR="008A6B94" w:rsidRPr="00275326">
        <w:t xml:space="preserve">: </w:t>
      </w:r>
      <w:r w:rsidRPr="00275326">
        <w:t>from</w:t>
      </w:r>
      <w:r w:rsidR="00814C61">
        <w:t xml:space="preserve"> March </w:t>
      </w:r>
      <w:r w:rsidRPr="00275326">
        <w:t>to</w:t>
      </w:r>
      <w:r w:rsidR="00814C61">
        <w:t xml:space="preserve"> April</w:t>
      </w:r>
    </w:p>
    <w:p w14:paraId="47B5B540" w14:textId="33612E8F" w:rsidR="00DB55A0" w:rsidRPr="00DA65B8" w:rsidRDefault="008A6B94" w:rsidP="00554B88">
      <w:pPr>
        <w:pStyle w:val="Corpotesto"/>
        <w:spacing w:before="42" w:line="276" w:lineRule="auto"/>
        <w:ind w:right="5712"/>
        <w:rPr>
          <w:sz w:val="32"/>
        </w:rPr>
      </w:pPr>
      <w:r w:rsidRPr="00DA65B8">
        <w:rPr>
          <w:b/>
        </w:rPr>
        <w:t>CFU</w:t>
      </w:r>
      <w:r w:rsidRPr="00DA65B8">
        <w:t xml:space="preserve">: </w:t>
      </w:r>
      <w:r w:rsidR="00814C61">
        <w:t>4</w:t>
      </w:r>
    </w:p>
    <w:p w14:paraId="20F72042" w14:textId="77777777" w:rsidR="00DB55A0" w:rsidRPr="00DA65B8" w:rsidRDefault="00DB55A0">
      <w:pPr>
        <w:pStyle w:val="Corpotesto"/>
        <w:spacing w:before="4"/>
        <w:ind w:left="0"/>
        <w:rPr>
          <w:sz w:val="32"/>
        </w:rPr>
      </w:pPr>
    </w:p>
    <w:p w14:paraId="049869F5" w14:textId="77777777" w:rsidR="00772F2D" w:rsidRPr="001D1D26" w:rsidRDefault="00772F2D" w:rsidP="00554B88">
      <w:pPr>
        <w:ind w:left="100"/>
        <w:rPr>
          <w:color w:val="000000" w:themeColor="text1"/>
        </w:rPr>
      </w:pPr>
    </w:p>
    <w:p w14:paraId="66259DCA" w14:textId="77777777" w:rsidR="00772F2D" w:rsidRPr="001D1D26" w:rsidRDefault="00275326" w:rsidP="00772F2D">
      <w:pPr>
        <w:ind w:left="100"/>
        <w:rPr>
          <w:b/>
          <w:color w:val="000000" w:themeColor="text1"/>
        </w:rPr>
      </w:pPr>
      <w:r w:rsidRPr="001D1D26">
        <w:rPr>
          <w:b/>
          <w:color w:val="000000" w:themeColor="text1"/>
        </w:rPr>
        <w:t>EXPECTED OUTCOMES</w:t>
      </w:r>
    </w:p>
    <w:p w14:paraId="4C233AA7" w14:textId="494554F5" w:rsidR="00DB55A0" w:rsidRPr="00EC5B05" w:rsidRDefault="00BA3143" w:rsidP="00EC5B05">
      <w:pPr>
        <w:ind w:left="100"/>
        <w:jc w:val="both"/>
        <w:rPr>
          <w:bCs/>
          <w:color w:val="000000" w:themeColor="text1"/>
        </w:rPr>
      </w:pPr>
      <w:r w:rsidRPr="00EC5B05">
        <w:rPr>
          <w:bCs/>
          <w:color w:val="000000" w:themeColor="text1"/>
        </w:rPr>
        <w:t xml:space="preserve">The primary course objectives are the following: 1) To equip </w:t>
      </w:r>
      <w:r w:rsidR="00DD1072">
        <w:rPr>
          <w:bCs/>
          <w:color w:val="000000" w:themeColor="text1"/>
        </w:rPr>
        <w:t>PhD candidates</w:t>
      </w:r>
      <w:r w:rsidRPr="00EC5B05">
        <w:rPr>
          <w:bCs/>
          <w:color w:val="000000" w:themeColor="text1"/>
        </w:rPr>
        <w:t xml:space="preserve"> with abilities to</w:t>
      </w:r>
      <w:r w:rsidR="00EC5B05">
        <w:rPr>
          <w:bCs/>
          <w:color w:val="000000" w:themeColor="text1"/>
        </w:rPr>
        <w:t xml:space="preserve"> </w:t>
      </w:r>
      <w:r w:rsidRPr="00EC5B05">
        <w:rPr>
          <w:bCs/>
          <w:color w:val="000000" w:themeColor="text1"/>
        </w:rPr>
        <w:t>conceptualize, design and implement consumer preferences research for sustainable food.</w:t>
      </w:r>
      <w:r w:rsidR="007570DA">
        <w:rPr>
          <w:bCs/>
          <w:color w:val="000000" w:themeColor="text1"/>
        </w:rPr>
        <w:t xml:space="preserve"> </w:t>
      </w:r>
      <w:r w:rsidRPr="00EC5B05">
        <w:rPr>
          <w:bCs/>
          <w:color w:val="000000" w:themeColor="text1"/>
        </w:rPr>
        <w:t xml:space="preserve">2) To expose </w:t>
      </w:r>
      <w:r w:rsidR="007570DA">
        <w:rPr>
          <w:bCs/>
          <w:color w:val="000000" w:themeColor="text1"/>
        </w:rPr>
        <w:t>PhD candida</w:t>
      </w:r>
      <w:r w:rsidR="00DD1072">
        <w:rPr>
          <w:bCs/>
          <w:color w:val="000000" w:themeColor="text1"/>
        </w:rPr>
        <w:t>tes</w:t>
      </w:r>
      <w:r w:rsidRPr="00EC5B05">
        <w:rPr>
          <w:bCs/>
          <w:color w:val="000000" w:themeColor="text1"/>
        </w:rPr>
        <w:t xml:space="preserve"> to research in key substantive and methodological issues in </w:t>
      </w:r>
      <w:r w:rsidR="00E45D08" w:rsidRPr="00EC5B05">
        <w:rPr>
          <w:bCs/>
          <w:color w:val="000000" w:themeColor="text1"/>
        </w:rPr>
        <w:t xml:space="preserve">sustainable </w:t>
      </w:r>
      <w:r w:rsidRPr="00EC5B05">
        <w:rPr>
          <w:bCs/>
          <w:color w:val="000000" w:themeColor="text1"/>
        </w:rPr>
        <w:t>food</w:t>
      </w:r>
      <w:r w:rsidR="007570DA">
        <w:rPr>
          <w:bCs/>
          <w:color w:val="000000" w:themeColor="text1"/>
        </w:rPr>
        <w:t xml:space="preserve"> </w:t>
      </w:r>
      <w:r w:rsidRPr="00EC5B05">
        <w:rPr>
          <w:bCs/>
          <w:color w:val="000000" w:themeColor="text1"/>
        </w:rPr>
        <w:t>consumer preferences analysis.</w:t>
      </w:r>
    </w:p>
    <w:p w14:paraId="0408D6F1" w14:textId="77777777" w:rsidR="00BA3143" w:rsidRPr="001D1D26" w:rsidRDefault="00BA3143" w:rsidP="00BA3143">
      <w:pPr>
        <w:pStyle w:val="Corpotesto"/>
        <w:ind w:left="0"/>
        <w:rPr>
          <w:color w:val="000000" w:themeColor="text1"/>
          <w:sz w:val="25"/>
        </w:rPr>
      </w:pPr>
    </w:p>
    <w:p w14:paraId="7E8E0490" w14:textId="2AE8F9D4" w:rsidR="00DB55A0" w:rsidRDefault="00275326">
      <w:pPr>
        <w:ind w:left="100"/>
        <w:rPr>
          <w:b/>
          <w:color w:val="000000" w:themeColor="text1"/>
        </w:rPr>
      </w:pPr>
      <w:r w:rsidRPr="001D1D26">
        <w:rPr>
          <w:b/>
          <w:color w:val="000000" w:themeColor="text1"/>
        </w:rPr>
        <w:t>CONTENTS</w:t>
      </w:r>
      <w:r w:rsidR="00B53C9D">
        <w:rPr>
          <w:b/>
          <w:color w:val="000000" w:themeColor="text1"/>
        </w:rPr>
        <w:t>/SYLLABUS</w:t>
      </w:r>
    </w:p>
    <w:p w14:paraId="463E195B" w14:textId="25869A4A" w:rsidR="007B4161" w:rsidRPr="003732A5" w:rsidRDefault="00AA4396" w:rsidP="005E7CAE">
      <w:pPr>
        <w:ind w:left="100"/>
        <w:jc w:val="both"/>
        <w:rPr>
          <w:bCs/>
          <w:color w:val="000000" w:themeColor="text1"/>
        </w:rPr>
      </w:pPr>
      <w:r w:rsidRPr="003732A5">
        <w:rPr>
          <w:bCs/>
          <w:color w:val="000000" w:themeColor="text1"/>
        </w:rPr>
        <w:t xml:space="preserve">The course will transfer the foundations of sustainable food preferences analysis to </w:t>
      </w:r>
      <w:r w:rsidR="00DD1072">
        <w:rPr>
          <w:bCs/>
          <w:color w:val="000000" w:themeColor="text1"/>
        </w:rPr>
        <w:t>PhD candidates</w:t>
      </w:r>
      <w:r w:rsidRPr="003732A5">
        <w:rPr>
          <w:bCs/>
          <w:color w:val="000000" w:themeColor="text1"/>
        </w:rPr>
        <w:t xml:space="preserve">; it will explain and motivate the main advantages and disadvantages of different marketing research techniques investigating stated or revealed preferences for sustainable food; will show the most applied and recent techniques for the analysis of preferences (as incentive-aligned methodologies and randomized controlled trials) and the possible applications of these techniques in applied and academic research. </w:t>
      </w:r>
    </w:p>
    <w:p w14:paraId="749760A0" w14:textId="1A11F861" w:rsidR="00814C61" w:rsidRPr="003732A5" w:rsidRDefault="00AA4396" w:rsidP="005E7CAE">
      <w:pPr>
        <w:ind w:left="100"/>
        <w:jc w:val="both"/>
        <w:rPr>
          <w:bCs/>
          <w:color w:val="000000" w:themeColor="text1"/>
        </w:rPr>
      </w:pPr>
      <w:r w:rsidRPr="003732A5">
        <w:rPr>
          <w:bCs/>
          <w:color w:val="000000" w:themeColor="text1"/>
        </w:rPr>
        <w:t>The</w:t>
      </w:r>
      <w:r w:rsidR="007B4161" w:rsidRPr="003732A5">
        <w:rPr>
          <w:bCs/>
          <w:color w:val="000000" w:themeColor="text1"/>
        </w:rPr>
        <w:t xml:space="preserve"> </w:t>
      </w:r>
      <w:r w:rsidRPr="003732A5">
        <w:rPr>
          <w:bCs/>
          <w:color w:val="000000" w:themeColor="text1"/>
        </w:rPr>
        <w:t>course will also provide students the tools to understand the outcomes and rationale of studies</w:t>
      </w:r>
      <w:r w:rsidR="00817449">
        <w:rPr>
          <w:bCs/>
          <w:color w:val="000000" w:themeColor="text1"/>
        </w:rPr>
        <w:t xml:space="preserve">, </w:t>
      </w:r>
      <w:r w:rsidR="00817449" w:rsidRPr="003732A5">
        <w:rPr>
          <w:bCs/>
          <w:color w:val="000000" w:themeColor="text1"/>
        </w:rPr>
        <w:t>analyzing</w:t>
      </w:r>
      <w:r w:rsidRPr="003732A5">
        <w:rPr>
          <w:bCs/>
          <w:color w:val="000000" w:themeColor="text1"/>
        </w:rPr>
        <w:t xml:space="preserve"> consumers’ preferences</w:t>
      </w:r>
      <w:r w:rsidR="00817449">
        <w:rPr>
          <w:bCs/>
          <w:color w:val="000000" w:themeColor="text1"/>
        </w:rPr>
        <w:t xml:space="preserve"> (and drivers)</w:t>
      </w:r>
      <w:r w:rsidR="007B4161" w:rsidRPr="003732A5">
        <w:rPr>
          <w:bCs/>
          <w:color w:val="000000" w:themeColor="text1"/>
        </w:rPr>
        <w:t xml:space="preserve"> for sustainable food</w:t>
      </w:r>
      <w:r w:rsidRPr="003732A5">
        <w:rPr>
          <w:bCs/>
          <w:color w:val="000000" w:themeColor="text1"/>
        </w:rPr>
        <w:t>.</w:t>
      </w:r>
    </w:p>
    <w:p w14:paraId="2951F7BC" w14:textId="77777777" w:rsidR="00DB55A0" w:rsidRPr="003732A5" w:rsidRDefault="00DB55A0">
      <w:pPr>
        <w:pStyle w:val="Corpotesto"/>
        <w:spacing w:before="3"/>
        <w:ind w:left="0"/>
        <w:rPr>
          <w:color w:val="000000" w:themeColor="text1"/>
        </w:rPr>
      </w:pPr>
    </w:p>
    <w:p w14:paraId="48999EAB" w14:textId="77777777" w:rsidR="00DB55A0" w:rsidRPr="001D1D26" w:rsidRDefault="00275326">
      <w:pPr>
        <w:ind w:left="100"/>
        <w:rPr>
          <w:b/>
          <w:color w:val="000000" w:themeColor="text1"/>
        </w:rPr>
      </w:pPr>
      <w:r w:rsidRPr="001D1D26">
        <w:rPr>
          <w:b/>
          <w:color w:val="000000" w:themeColor="text1"/>
        </w:rPr>
        <w:t>READINGS/BIBLIOGRAFY</w:t>
      </w:r>
    </w:p>
    <w:p w14:paraId="5878A7B3" w14:textId="3CB7A9DD" w:rsidR="00CF440D" w:rsidRPr="00A20B2A" w:rsidRDefault="00A20B2A" w:rsidP="00A20B2A">
      <w:pPr>
        <w:ind w:left="10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="003732A5" w:rsidRPr="00A20B2A">
        <w:rPr>
          <w:bCs/>
          <w:color w:val="000000" w:themeColor="text1"/>
        </w:rPr>
        <w:t>Levitt, S. D., &amp; List, J. A. (2009). Field experiments in economics: The past, the present,</w:t>
      </w:r>
      <w:r w:rsidR="00AE446A" w:rsidRPr="00A20B2A">
        <w:rPr>
          <w:bCs/>
          <w:color w:val="000000" w:themeColor="text1"/>
        </w:rPr>
        <w:t xml:space="preserve"> </w:t>
      </w:r>
      <w:r w:rsidR="003732A5" w:rsidRPr="00A20B2A">
        <w:rPr>
          <w:bCs/>
          <w:color w:val="000000" w:themeColor="text1"/>
        </w:rPr>
        <w:t xml:space="preserve">and the future. </w:t>
      </w:r>
      <w:r w:rsidR="003732A5" w:rsidRPr="00A20B2A">
        <w:rPr>
          <w:bCs/>
          <w:i/>
          <w:iCs/>
          <w:color w:val="000000" w:themeColor="text1"/>
        </w:rPr>
        <w:t>European Economic Review</w:t>
      </w:r>
      <w:r w:rsidR="003732A5" w:rsidRPr="00A20B2A">
        <w:rPr>
          <w:bCs/>
          <w:color w:val="000000" w:themeColor="text1"/>
        </w:rPr>
        <w:t>, 53(1), 1-18.</w:t>
      </w:r>
    </w:p>
    <w:p w14:paraId="54C63A24" w14:textId="77777777" w:rsidR="00187C78" w:rsidRPr="005E7CAE" w:rsidRDefault="00187C78" w:rsidP="005E7CAE">
      <w:pPr>
        <w:ind w:left="10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proofErr w:type="spellStart"/>
      <w:r w:rsidRPr="00187C78">
        <w:rPr>
          <w:bCs/>
          <w:color w:val="000000" w:themeColor="text1"/>
        </w:rPr>
        <w:t>Schäufele</w:t>
      </w:r>
      <w:proofErr w:type="spellEnd"/>
      <w:r w:rsidRPr="00187C78">
        <w:rPr>
          <w:bCs/>
          <w:color w:val="000000" w:themeColor="text1"/>
        </w:rPr>
        <w:t xml:space="preserve">, I., &amp; Hamm, U. (2017). Consumers’ perceptions, preferences and willingness-to-pay for wine with sustainability characteristics: A review. </w:t>
      </w:r>
      <w:r w:rsidRPr="005E7CAE">
        <w:rPr>
          <w:bCs/>
          <w:i/>
          <w:iCs/>
          <w:color w:val="000000" w:themeColor="text1"/>
        </w:rPr>
        <w:t>Journal of Cleaner production</w:t>
      </w:r>
      <w:r w:rsidRPr="005E7CAE">
        <w:rPr>
          <w:bCs/>
          <w:color w:val="000000" w:themeColor="text1"/>
        </w:rPr>
        <w:t xml:space="preserve">, </w:t>
      </w:r>
      <w:r w:rsidRPr="005E7CAE">
        <w:rPr>
          <w:bCs/>
          <w:i/>
          <w:iCs/>
          <w:color w:val="000000" w:themeColor="text1"/>
        </w:rPr>
        <w:t>147</w:t>
      </w:r>
      <w:r w:rsidRPr="005E7CAE">
        <w:rPr>
          <w:bCs/>
          <w:color w:val="000000" w:themeColor="text1"/>
        </w:rPr>
        <w:t>, 379-394.</w:t>
      </w:r>
    </w:p>
    <w:p w14:paraId="3336C9A0" w14:textId="4FBD5099" w:rsidR="003732A5" w:rsidRPr="003732A5" w:rsidRDefault="00CF440D" w:rsidP="005E7CAE">
      <w:pPr>
        <w:ind w:left="10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r w:rsidR="003732A5" w:rsidRPr="003732A5">
        <w:rPr>
          <w:bCs/>
          <w:color w:val="000000" w:themeColor="text1"/>
        </w:rPr>
        <w:t xml:space="preserve"> Vecchio, R., &amp; Annunziata, A. (2018). Experimental Economics to Evaluate Consumer</w:t>
      </w:r>
      <w:r w:rsidR="00AE446A">
        <w:rPr>
          <w:bCs/>
          <w:color w:val="000000" w:themeColor="text1"/>
        </w:rPr>
        <w:t xml:space="preserve"> </w:t>
      </w:r>
      <w:r w:rsidR="003732A5" w:rsidRPr="003732A5">
        <w:rPr>
          <w:bCs/>
          <w:color w:val="000000" w:themeColor="text1"/>
        </w:rPr>
        <w:t>Preferences. In Methods in Consumer Research, Volume 1 (pp. 583-607). Woodhead</w:t>
      </w:r>
      <w:r w:rsidR="00AE446A">
        <w:rPr>
          <w:bCs/>
          <w:color w:val="000000" w:themeColor="text1"/>
        </w:rPr>
        <w:t xml:space="preserve"> </w:t>
      </w:r>
      <w:r w:rsidR="003732A5" w:rsidRPr="003732A5">
        <w:rPr>
          <w:bCs/>
          <w:color w:val="000000" w:themeColor="text1"/>
        </w:rPr>
        <w:t>Publishing.</w:t>
      </w:r>
    </w:p>
    <w:p w14:paraId="70E26E3C" w14:textId="001460F7" w:rsidR="00187C78" w:rsidRPr="00A20B2A" w:rsidRDefault="00A20B2A" w:rsidP="00A20B2A">
      <w:pPr>
        <w:rPr>
          <w:bCs/>
          <w:color w:val="000000" w:themeColor="text1"/>
        </w:rPr>
      </w:pPr>
      <w:r w:rsidRPr="00A20B2A">
        <w:rPr>
          <w:bCs/>
          <w:color w:val="000000" w:themeColor="text1"/>
        </w:rPr>
        <w:t xml:space="preserve">- </w:t>
      </w:r>
      <w:proofErr w:type="spellStart"/>
      <w:r w:rsidRPr="00A20B2A">
        <w:rPr>
          <w:bCs/>
          <w:color w:val="000000" w:themeColor="text1"/>
        </w:rPr>
        <w:t>Aschemann</w:t>
      </w:r>
      <w:proofErr w:type="spellEnd"/>
      <w:r w:rsidRPr="00A20B2A">
        <w:rPr>
          <w:bCs/>
          <w:color w:val="000000" w:themeColor="text1"/>
        </w:rPr>
        <w:t xml:space="preserve">-Witzel, J., Ares, G., Thøgersen, J., &amp; Monteleone, E. (2019). A sense of </w:t>
      </w:r>
      <w:proofErr w:type="gramStart"/>
      <w:r w:rsidRPr="00A20B2A">
        <w:rPr>
          <w:bCs/>
          <w:color w:val="000000" w:themeColor="text1"/>
        </w:rPr>
        <w:t>sustainability?–</w:t>
      </w:r>
      <w:proofErr w:type="gramEnd"/>
      <w:r w:rsidRPr="00A20B2A">
        <w:rPr>
          <w:bCs/>
          <w:color w:val="000000" w:themeColor="text1"/>
        </w:rPr>
        <w:t xml:space="preserve">How sensory consumer science can contribute to sustainable development of the food sector. </w:t>
      </w:r>
      <w:r w:rsidRPr="00A20B2A">
        <w:rPr>
          <w:bCs/>
          <w:i/>
          <w:iCs/>
          <w:color w:val="000000" w:themeColor="text1"/>
        </w:rPr>
        <w:t>Trends in food science &amp; technology</w:t>
      </w:r>
      <w:r w:rsidRPr="00A20B2A">
        <w:rPr>
          <w:bCs/>
          <w:color w:val="000000" w:themeColor="text1"/>
        </w:rPr>
        <w:t>, 90, 180-186.</w:t>
      </w:r>
    </w:p>
    <w:p w14:paraId="01D961AF" w14:textId="77777777" w:rsidR="00EC5B05" w:rsidRPr="00EC5B05" w:rsidRDefault="00EC5B05" w:rsidP="00EC5B05">
      <w:pPr>
        <w:pStyle w:val="Paragrafoelenco"/>
        <w:ind w:left="460"/>
        <w:rPr>
          <w:b/>
          <w:color w:val="000000" w:themeColor="text1"/>
        </w:rPr>
      </w:pPr>
    </w:p>
    <w:p w14:paraId="5D490234" w14:textId="77777777" w:rsidR="001770AE" w:rsidRDefault="001770AE">
      <w:pPr>
        <w:ind w:left="100"/>
        <w:rPr>
          <w:b/>
          <w:color w:val="000000" w:themeColor="text1"/>
        </w:rPr>
      </w:pPr>
    </w:p>
    <w:p w14:paraId="24C47500" w14:textId="77777777" w:rsidR="001770AE" w:rsidRDefault="001770AE">
      <w:pPr>
        <w:ind w:left="100"/>
        <w:rPr>
          <w:b/>
          <w:color w:val="000000" w:themeColor="text1"/>
        </w:rPr>
      </w:pPr>
    </w:p>
    <w:p w14:paraId="7BBAC2A5" w14:textId="54E65E82" w:rsidR="00BB35D7" w:rsidRPr="001D1D26" w:rsidRDefault="00275326">
      <w:pPr>
        <w:ind w:left="100"/>
        <w:rPr>
          <w:b/>
          <w:color w:val="000000" w:themeColor="text1"/>
        </w:rPr>
      </w:pPr>
      <w:r w:rsidRPr="001D1D26">
        <w:rPr>
          <w:b/>
          <w:color w:val="000000" w:themeColor="text1"/>
        </w:rPr>
        <w:lastRenderedPageBreak/>
        <w:t>TEACHING METHODS</w:t>
      </w:r>
    </w:p>
    <w:p w14:paraId="46CA3C03" w14:textId="77777777" w:rsidR="00275326" w:rsidRPr="00275326" w:rsidRDefault="00275326">
      <w:pPr>
        <w:ind w:left="100"/>
        <w:rPr>
          <w:b/>
        </w:rPr>
      </w:pPr>
    </w:p>
    <w:p w14:paraId="576D1388" w14:textId="4DBE6BD0" w:rsidR="00BB35D7" w:rsidRPr="00275326" w:rsidRDefault="00BB35D7">
      <w:pPr>
        <w:ind w:left="100"/>
        <w:rPr>
          <w:b/>
        </w:rPr>
      </w:pPr>
      <w:r w:rsidRPr="00275326">
        <w:rPr>
          <w:b/>
        </w:rPr>
        <w:t>Lectures</w:t>
      </w:r>
      <w:r w:rsidRPr="00275326">
        <w:rPr>
          <w:b/>
        </w:rPr>
        <w:tab/>
      </w:r>
      <w:r w:rsidRPr="00275326">
        <w:rPr>
          <w:b/>
        </w:rPr>
        <w:tab/>
        <w:t>hours:</w:t>
      </w:r>
      <w:r w:rsidR="00CF440D">
        <w:rPr>
          <w:b/>
        </w:rPr>
        <w:t xml:space="preserve"> </w:t>
      </w:r>
      <w:r w:rsidR="00894839">
        <w:rPr>
          <w:b/>
        </w:rPr>
        <w:t>18</w:t>
      </w:r>
    </w:p>
    <w:p w14:paraId="0E933D73" w14:textId="20A94A40" w:rsidR="00BB35D7" w:rsidRPr="00275326" w:rsidRDefault="00BB35D7">
      <w:pPr>
        <w:ind w:left="100"/>
        <w:rPr>
          <w:b/>
        </w:rPr>
      </w:pPr>
      <w:r w:rsidRPr="00275326">
        <w:rPr>
          <w:b/>
        </w:rPr>
        <w:t>Laboratory</w:t>
      </w:r>
      <w:r w:rsidRPr="00275326">
        <w:rPr>
          <w:b/>
        </w:rPr>
        <w:tab/>
      </w:r>
      <w:r w:rsidRPr="00275326">
        <w:rPr>
          <w:b/>
        </w:rPr>
        <w:tab/>
        <w:t>hours</w:t>
      </w:r>
      <w:r w:rsidR="003732A5">
        <w:rPr>
          <w:b/>
        </w:rPr>
        <w:t xml:space="preserve">: </w:t>
      </w:r>
      <w:r w:rsidR="00CF440D">
        <w:rPr>
          <w:b/>
        </w:rPr>
        <w:t>10</w:t>
      </w:r>
    </w:p>
    <w:p w14:paraId="41A90D9D" w14:textId="7819EF07" w:rsidR="00BB35D7" w:rsidRPr="00275326" w:rsidRDefault="00BB35D7">
      <w:pPr>
        <w:ind w:left="100"/>
        <w:rPr>
          <w:b/>
        </w:rPr>
      </w:pPr>
      <w:r w:rsidRPr="00275326">
        <w:rPr>
          <w:b/>
        </w:rPr>
        <w:t>Seminars</w:t>
      </w:r>
      <w:r w:rsidRPr="00275326">
        <w:rPr>
          <w:b/>
        </w:rPr>
        <w:tab/>
      </w:r>
      <w:r w:rsidRPr="00275326">
        <w:rPr>
          <w:b/>
        </w:rPr>
        <w:tab/>
        <w:t>hours</w:t>
      </w:r>
      <w:r w:rsidR="00894839">
        <w:rPr>
          <w:b/>
        </w:rPr>
        <w:t>: -</w:t>
      </w:r>
    </w:p>
    <w:p w14:paraId="0D7C19A7" w14:textId="49796183" w:rsidR="00BB35D7" w:rsidRPr="00DA65B8" w:rsidRDefault="00BB35D7">
      <w:pPr>
        <w:ind w:left="100"/>
        <w:rPr>
          <w:b/>
        </w:rPr>
      </w:pPr>
      <w:r w:rsidRPr="00DA65B8">
        <w:rPr>
          <w:b/>
        </w:rPr>
        <w:t>Other activities</w:t>
      </w:r>
      <w:r w:rsidRPr="00DA65B8">
        <w:rPr>
          <w:b/>
        </w:rPr>
        <w:tab/>
        <w:t>hours:</w:t>
      </w:r>
      <w:r w:rsidR="00894839">
        <w:rPr>
          <w:b/>
        </w:rPr>
        <w:t xml:space="preserve"> -</w:t>
      </w:r>
    </w:p>
    <w:p w14:paraId="6CF0D86F" w14:textId="77777777" w:rsidR="00DB55A0" w:rsidRPr="00DA65B8" w:rsidRDefault="00DB55A0">
      <w:pPr>
        <w:pStyle w:val="Corpotesto"/>
        <w:ind w:left="0"/>
        <w:rPr>
          <w:sz w:val="25"/>
        </w:rPr>
      </w:pPr>
    </w:p>
    <w:p w14:paraId="6EAC0013" w14:textId="77777777" w:rsidR="00DB55A0" w:rsidRPr="001D1D26" w:rsidRDefault="00275326">
      <w:pPr>
        <w:ind w:left="100"/>
        <w:rPr>
          <w:b/>
          <w:color w:val="000000" w:themeColor="text1"/>
          <w:lang w:val="it-IT"/>
        </w:rPr>
      </w:pPr>
      <w:r w:rsidRPr="001D1D26">
        <w:rPr>
          <w:b/>
          <w:color w:val="000000" w:themeColor="text1"/>
          <w:lang w:val="it-IT"/>
        </w:rPr>
        <w:t>EVALUATION CRITERIA</w:t>
      </w:r>
    </w:p>
    <w:p w14:paraId="578BCC84" w14:textId="77777777" w:rsidR="00BB35D7" w:rsidRPr="00554B88" w:rsidRDefault="00BB35D7">
      <w:pPr>
        <w:ind w:left="100"/>
        <w:rPr>
          <w:b/>
          <w:lang w:val="it-IT"/>
        </w:rPr>
      </w:pPr>
    </w:p>
    <w:p w14:paraId="75DD544F" w14:textId="6D6F1A0B" w:rsidR="00554B88" w:rsidRPr="00B53C9D" w:rsidRDefault="00B53C9D" w:rsidP="00554B88">
      <w:pPr>
        <w:pStyle w:val="Paragrafoelenco"/>
        <w:numPr>
          <w:ilvl w:val="0"/>
          <w:numId w:val="1"/>
        </w:numPr>
        <w:tabs>
          <w:tab w:val="left" w:pos="461"/>
        </w:tabs>
        <w:spacing w:before="58"/>
        <w:rPr>
          <w:b/>
          <w:lang w:val="it-IT"/>
        </w:rPr>
      </w:pPr>
      <w:r w:rsidRPr="00B53C9D">
        <w:rPr>
          <w:b/>
          <w:lang w:val="it-IT"/>
        </w:rPr>
        <w:t xml:space="preserve">Methods for </w:t>
      </w:r>
      <w:proofErr w:type="spellStart"/>
      <w:r w:rsidRPr="00B53C9D">
        <w:rPr>
          <w:b/>
          <w:lang w:val="it-IT"/>
        </w:rPr>
        <w:t>acquiring</w:t>
      </w:r>
      <w:proofErr w:type="spellEnd"/>
      <w:r w:rsidRPr="00B53C9D">
        <w:rPr>
          <w:b/>
          <w:lang w:val="it-IT"/>
        </w:rPr>
        <w:t xml:space="preserve"> </w:t>
      </w:r>
      <w:proofErr w:type="spellStart"/>
      <w:r w:rsidRPr="00B53C9D">
        <w:rPr>
          <w:b/>
          <w:lang w:val="it-IT"/>
        </w:rPr>
        <w:t>eligibility</w:t>
      </w:r>
      <w:proofErr w:type="spellEnd"/>
      <w:r w:rsidRPr="00B53C9D">
        <w:rPr>
          <w:b/>
          <w:lang w:val="it-IT"/>
        </w:rPr>
        <w:t xml:space="preserve"> </w:t>
      </w:r>
    </w:p>
    <w:p w14:paraId="46F858F4" w14:textId="02889208" w:rsidR="00554B88" w:rsidRDefault="00275326" w:rsidP="00554B88">
      <w:pPr>
        <w:pStyle w:val="Paragrafoelenco"/>
        <w:numPr>
          <w:ilvl w:val="0"/>
          <w:numId w:val="3"/>
        </w:numPr>
        <w:spacing w:before="70"/>
        <w:rPr>
          <w:sz w:val="20"/>
        </w:rPr>
      </w:pPr>
      <w:r>
        <w:rPr>
          <w:sz w:val="20"/>
        </w:rPr>
        <w:t>Written</w:t>
      </w:r>
      <w:r w:rsidR="00B53C9D">
        <w:rPr>
          <w:sz w:val="20"/>
        </w:rPr>
        <w:t xml:space="preserve"> exam</w:t>
      </w:r>
    </w:p>
    <w:p w14:paraId="40796507" w14:textId="7CB2CC45" w:rsidR="00554B88" w:rsidRPr="00554B88" w:rsidRDefault="00275326" w:rsidP="00554B88">
      <w:pPr>
        <w:pStyle w:val="Paragrafoelenco"/>
        <w:numPr>
          <w:ilvl w:val="0"/>
          <w:numId w:val="3"/>
        </w:numPr>
        <w:spacing w:before="70"/>
        <w:rPr>
          <w:sz w:val="20"/>
        </w:rPr>
      </w:pPr>
      <w:r>
        <w:rPr>
          <w:sz w:val="20"/>
        </w:rPr>
        <w:t>Oral</w:t>
      </w:r>
      <w:r w:rsidR="00B53C9D">
        <w:rPr>
          <w:sz w:val="20"/>
        </w:rPr>
        <w:t xml:space="preserve"> exam</w:t>
      </w:r>
    </w:p>
    <w:p w14:paraId="0C2595F6" w14:textId="602E215F" w:rsidR="00554B88" w:rsidRDefault="00814C61" w:rsidP="00554B88">
      <w:pPr>
        <w:pStyle w:val="Paragrafoelenco"/>
        <w:numPr>
          <w:ilvl w:val="0"/>
          <w:numId w:val="3"/>
        </w:numPr>
        <w:spacing w:before="70"/>
        <w:rPr>
          <w:sz w:val="20"/>
        </w:rPr>
      </w:pPr>
      <w:r>
        <w:rPr>
          <w:sz w:val="20"/>
        </w:rPr>
        <w:t xml:space="preserve">X </w:t>
      </w:r>
      <w:r w:rsidR="00275326">
        <w:rPr>
          <w:sz w:val="20"/>
        </w:rPr>
        <w:t>Project discussion</w:t>
      </w:r>
    </w:p>
    <w:p w14:paraId="18F6BEBC" w14:textId="77777777" w:rsidR="00554B88" w:rsidRPr="00554B88" w:rsidRDefault="00275326" w:rsidP="00554B88">
      <w:pPr>
        <w:pStyle w:val="Paragrafoelenco"/>
        <w:numPr>
          <w:ilvl w:val="0"/>
          <w:numId w:val="3"/>
        </w:numPr>
        <w:spacing w:before="208" w:line="331" w:lineRule="auto"/>
        <w:ind w:right="326"/>
        <w:rPr>
          <w:sz w:val="21"/>
          <w:lang w:val="it-IT"/>
        </w:rPr>
      </w:pPr>
      <w:proofErr w:type="spellStart"/>
      <w:r>
        <w:rPr>
          <w:sz w:val="20"/>
          <w:lang w:val="it-IT"/>
        </w:rPr>
        <w:t>Other</w:t>
      </w:r>
      <w:proofErr w:type="spellEnd"/>
    </w:p>
    <w:p w14:paraId="4CFFE6E5" w14:textId="77777777" w:rsidR="00554B88" w:rsidRDefault="00554B88" w:rsidP="00554B88">
      <w:pPr>
        <w:pStyle w:val="Paragrafoelenco"/>
        <w:spacing w:before="70"/>
        <w:ind w:left="720"/>
        <w:rPr>
          <w:sz w:val="20"/>
        </w:rPr>
      </w:pPr>
    </w:p>
    <w:p w14:paraId="1049CCAA" w14:textId="77777777" w:rsidR="00554B88" w:rsidRPr="00554B88" w:rsidRDefault="00554B88" w:rsidP="00554B88">
      <w:pPr>
        <w:spacing w:before="70"/>
        <w:rPr>
          <w:sz w:val="20"/>
        </w:rPr>
      </w:pPr>
    </w:p>
    <w:p w14:paraId="7A3D57B1" w14:textId="77777777" w:rsidR="00DB55A0" w:rsidRPr="00554B88" w:rsidRDefault="00DB55A0">
      <w:pPr>
        <w:pStyle w:val="Corpotesto"/>
        <w:spacing w:before="1"/>
        <w:ind w:left="0"/>
        <w:rPr>
          <w:sz w:val="20"/>
          <w:lang w:val="it-IT"/>
        </w:rPr>
      </w:pPr>
    </w:p>
    <w:p w14:paraId="1E5A1B83" w14:textId="77777777" w:rsidR="00DB55A0" w:rsidRDefault="00275326">
      <w:pPr>
        <w:pStyle w:val="Paragrafoelenco"/>
        <w:numPr>
          <w:ilvl w:val="0"/>
          <w:numId w:val="1"/>
        </w:numPr>
        <w:tabs>
          <w:tab w:val="left" w:pos="473"/>
        </w:tabs>
        <w:spacing w:before="87"/>
        <w:ind w:left="472" w:hanging="373"/>
        <w:rPr>
          <w:b/>
        </w:rPr>
      </w:pPr>
      <w:r>
        <w:rPr>
          <w:b/>
        </w:rPr>
        <w:t>Evaluation pattern</w:t>
      </w:r>
    </w:p>
    <w:p w14:paraId="01DE2DF6" w14:textId="77777777" w:rsidR="00BB35D7" w:rsidRDefault="00BB35D7" w:rsidP="00BB35D7">
      <w:pPr>
        <w:pStyle w:val="Paragrafoelenco"/>
        <w:tabs>
          <w:tab w:val="left" w:pos="473"/>
        </w:tabs>
        <w:spacing w:before="87"/>
        <w:ind w:left="472"/>
        <w:rPr>
          <w:b/>
        </w:rPr>
      </w:pPr>
    </w:p>
    <w:p w14:paraId="4395E0C7" w14:textId="12352B61" w:rsidR="00772F2D" w:rsidRPr="00A534A0" w:rsidRDefault="00B53C9D" w:rsidP="00BB35D7">
      <w:pPr>
        <w:pStyle w:val="Paragrafoelenco"/>
        <w:tabs>
          <w:tab w:val="left" w:pos="473"/>
        </w:tabs>
        <w:spacing w:before="87"/>
        <w:ind w:left="472"/>
      </w:pPr>
      <w:r>
        <w:t>For the eligibility</w:t>
      </w:r>
      <w:r w:rsidR="00F2730B">
        <w:t>,</w:t>
      </w:r>
      <w:r>
        <w:t xml:space="preserve"> a p</w:t>
      </w:r>
      <w:r w:rsidR="00275326" w:rsidRPr="00A534A0">
        <w:t>ercentage of</w:t>
      </w:r>
      <w:r>
        <w:t xml:space="preserve"> the </w:t>
      </w:r>
      <w:r w:rsidR="00275326" w:rsidRPr="00A534A0">
        <w:t>attendance</w:t>
      </w:r>
      <w:r>
        <w:t xml:space="preserve"> at the course </w:t>
      </w:r>
      <w:r w:rsidRPr="004E237E">
        <w:t>of</w:t>
      </w:r>
      <w:r w:rsidR="00A534A0" w:rsidRPr="004E237E">
        <w:t xml:space="preserve"> at least </w:t>
      </w:r>
      <w:r w:rsidR="00814C61">
        <w:t>80</w:t>
      </w:r>
      <w:r w:rsidR="00A534A0" w:rsidRPr="004E237E">
        <w:t>%</w:t>
      </w:r>
      <w:r w:rsidR="00A534A0">
        <w:t xml:space="preserve"> </w:t>
      </w:r>
      <w:r>
        <w:t>is requested.</w:t>
      </w:r>
    </w:p>
    <w:p w14:paraId="250DA9B4" w14:textId="77777777" w:rsidR="00BB35D7" w:rsidRPr="00275326" w:rsidRDefault="00BB35D7" w:rsidP="00BB35D7">
      <w:pPr>
        <w:pStyle w:val="Paragrafoelenco"/>
        <w:tabs>
          <w:tab w:val="left" w:pos="473"/>
        </w:tabs>
        <w:spacing w:before="87"/>
        <w:ind w:left="472"/>
      </w:pPr>
    </w:p>
    <w:p w14:paraId="18341C95" w14:textId="77777777" w:rsidR="00BB35D7" w:rsidRPr="00275326" w:rsidRDefault="00BB35D7" w:rsidP="00BB35D7">
      <w:pPr>
        <w:pStyle w:val="Paragrafoelenco"/>
        <w:tabs>
          <w:tab w:val="left" w:pos="473"/>
        </w:tabs>
        <w:spacing w:before="87"/>
        <w:ind w:left="472"/>
        <w:rPr>
          <w:b/>
        </w:rPr>
      </w:pPr>
    </w:p>
    <w:sectPr w:rsidR="00BB35D7" w:rsidRPr="00275326">
      <w:footerReference w:type="default" r:id="rId8"/>
      <w:pgSz w:w="11900" w:h="16840"/>
      <w:pgMar w:top="820" w:right="620" w:bottom="600" w:left="620" w:header="0" w:footer="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1357" w14:textId="77777777" w:rsidR="00240903" w:rsidRDefault="00240903">
      <w:r>
        <w:separator/>
      </w:r>
    </w:p>
  </w:endnote>
  <w:endnote w:type="continuationSeparator" w:id="0">
    <w:p w14:paraId="2907FC78" w14:textId="77777777" w:rsidR="00240903" w:rsidRDefault="0024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99B2" w14:textId="77777777" w:rsidR="00DB55A0" w:rsidRDefault="00BB35D7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0C6237" wp14:editId="7220A082">
              <wp:simplePos x="0" y="0"/>
              <wp:positionH relativeFrom="page">
                <wp:posOffset>3697605</wp:posOffset>
              </wp:positionH>
              <wp:positionV relativeFrom="page">
                <wp:posOffset>10288905</wp:posOffset>
              </wp:positionV>
              <wp:extent cx="161290" cy="19621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E255A" w14:textId="77777777" w:rsidR="00DB55A0" w:rsidRDefault="008A6B94">
                          <w:pPr>
                            <w:pStyle w:val="Corpotes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C62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1.15pt;margin-top:810.15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" filled="f" stroked="f">
              <v:path arrowok="t"/>
              <v:textbox inset="0,0,0,0">
                <w:txbxContent>
                  <w:p w14:paraId="208E255A" w14:textId="77777777" w:rsidR="00DB55A0" w:rsidRDefault="008A6B94">
                    <w:pPr>
                      <w:pStyle w:val="Corpotes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F66F" w14:textId="77777777" w:rsidR="00240903" w:rsidRDefault="00240903">
      <w:r>
        <w:separator/>
      </w:r>
    </w:p>
  </w:footnote>
  <w:footnote w:type="continuationSeparator" w:id="0">
    <w:p w14:paraId="0CF98D2E" w14:textId="77777777" w:rsidR="00240903" w:rsidRDefault="0024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0.6pt;visibility:visible;mso-wrap-style:square" o:bullet="t">
        <v:imagedata r:id="rId1" o:title=""/>
      </v:shape>
    </w:pict>
  </w:numPicBullet>
  <w:abstractNum w:abstractNumId="0" w15:restartNumberingAfterBreak="0">
    <w:nsid w:val="2549125A"/>
    <w:multiLevelType w:val="hybridMultilevel"/>
    <w:tmpl w:val="97008AA4"/>
    <w:lvl w:ilvl="0" w:tplc="5276E7DA">
      <w:start w:val="1"/>
      <w:numFmt w:val="lowerLetter"/>
      <w:lvlText w:val="%1)"/>
      <w:lvlJc w:val="left"/>
      <w:pPr>
        <w:ind w:left="460" w:hanging="361"/>
      </w:pPr>
      <w:rPr>
        <w:rFonts w:ascii="Helvetica" w:eastAsia="Helvetica" w:hAnsi="Helvetica" w:cs="Helvetica" w:hint="default"/>
        <w:b/>
        <w:bCs/>
        <w:spacing w:val="-19"/>
        <w:w w:val="100"/>
        <w:sz w:val="22"/>
        <w:szCs w:val="22"/>
      </w:rPr>
    </w:lvl>
    <w:lvl w:ilvl="1" w:tplc="406E1A9A">
      <w:numFmt w:val="bullet"/>
      <w:lvlText w:val="•"/>
      <w:lvlJc w:val="left"/>
      <w:pPr>
        <w:ind w:left="1480" w:hanging="361"/>
      </w:pPr>
      <w:rPr>
        <w:rFonts w:hint="default"/>
      </w:rPr>
    </w:lvl>
    <w:lvl w:ilvl="2" w:tplc="018E1CA0">
      <w:numFmt w:val="bullet"/>
      <w:lvlText w:val="•"/>
      <w:lvlJc w:val="left"/>
      <w:pPr>
        <w:ind w:left="2500" w:hanging="361"/>
      </w:pPr>
      <w:rPr>
        <w:rFonts w:hint="default"/>
      </w:rPr>
    </w:lvl>
    <w:lvl w:ilvl="3" w:tplc="8846660E">
      <w:numFmt w:val="bullet"/>
      <w:lvlText w:val="•"/>
      <w:lvlJc w:val="left"/>
      <w:pPr>
        <w:ind w:left="3520" w:hanging="361"/>
      </w:pPr>
      <w:rPr>
        <w:rFonts w:hint="default"/>
      </w:rPr>
    </w:lvl>
    <w:lvl w:ilvl="4" w:tplc="B8D673CE">
      <w:numFmt w:val="bullet"/>
      <w:lvlText w:val="•"/>
      <w:lvlJc w:val="left"/>
      <w:pPr>
        <w:ind w:left="4540" w:hanging="361"/>
      </w:pPr>
      <w:rPr>
        <w:rFonts w:hint="default"/>
      </w:rPr>
    </w:lvl>
    <w:lvl w:ilvl="5" w:tplc="117C3C2A">
      <w:numFmt w:val="bullet"/>
      <w:lvlText w:val="•"/>
      <w:lvlJc w:val="left"/>
      <w:pPr>
        <w:ind w:left="5560" w:hanging="361"/>
      </w:pPr>
      <w:rPr>
        <w:rFonts w:hint="default"/>
      </w:rPr>
    </w:lvl>
    <w:lvl w:ilvl="6" w:tplc="72A22130">
      <w:numFmt w:val="bullet"/>
      <w:lvlText w:val="•"/>
      <w:lvlJc w:val="left"/>
      <w:pPr>
        <w:ind w:left="6580" w:hanging="361"/>
      </w:pPr>
      <w:rPr>
        <w:rFonts w:hint="default"/>
      </w:rPr>
    </w:lvl>
    <w:lvl w:ilvl="7" w:tplc="9A8EC26E">
      <w:numFmt w:val="bullet"/>
      <w:lvlText w:val="•"/>
      <w:lvlJc w:val="left"/>
      <w:pPr>
        <w:ind w:left="7600" w:hanging="361"/>
      </w:pPr>
      <w:rPr>
        <w:rFonts w:hint="default"/>
      </w:rPr>
    </w:lvl>
    <w:lvl w:ilvl="8" w:tplc="800E056C">
      <w:numFmt w:val="bullet"/>
      <w:lvlText w:val="•"/>
      <w:lvlJc w:val="left"/>
      <w:pPr>
        <w:ind w:left="8620" w:hanging="361"/>
      </w:pPr>
      <w:rPr>
        <w:rFonts w:hint="default"/>
      </w:rPr>
    </w:lvl>
  </w:abstractNum>
  <w:abstractNum w:abstractNumId="1" w15:restartNumberingAfterBreak="0">
    <w:nsid w:val="36663006"/>
    <w:multiLevelType w:val="hybridMultilevel"/>
    <w:tmpl w:val="111CE11A"/>
    <w:lvl w:ilvl="0" w:tplc="5AEC8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5218"/>
    <w:multiLevelType w:val="hybridMultilevel"/>
    <w:tmpl w:val="566CE352"/>
    <w:lvl w:ilvl="0" w:tplc="5AEC8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00A5F"/>
    <w:multiLevelType w:val="hybridMultilevel"/>
    <w:tmpl w:val="0158C6F8"/>
    <w:lvl w:ilvl="0" w:tplc="5AEC8840">
      <w:start w:val="1"/>
      <w:numFmt w:val="bullet"/>
      <w:lvlText w:val="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2CE0E61"/>
    <w:multiLevelType w:val="hybridMultilevel"/>
    <w:tmpl w:val="24541880"/>
    <w:lvl w:ilvl="0" w:tplc="EB16340C">
      <w:start w:val="2"/>
      <w:numFmt w:val="bullet"/>
      <w:lvlText w:val="-"/>
      <w:lvlJc w:val="left"/>
      <w:pPr>
        <w:ind w:left="460" w:hanging="360"/>
      </w:pPr>
      <w:rPr>
        <w:rFonts w:ascii="Helvetica" w:eastAsia="Helvetic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75163007"/>
    <w:multiLevelType w:val="hybridMultilevel"/>
    <w:tmpl w:val="9342D514"/>
    <w:lvl w:ilvl="0" w:tplc="DF2E79BC">
      <w:numFmt w:val="bullet"/>
      <w:lvlText w:val="-"/>
      <w:lvlJc w:val="left"/>
      <w:pPr>
        <w:ind w:left="100" w:hanging="147"/>
      </w:pPr>
      <w:rPr>
        <w:rFonts w:ascii="Helvetica" w:eastAsia="Helvetica" w:hAnsi="Helvetica" w:cs="Helvetica" w:hint="default"/>
        <w:spacing w:val="-9"/>
        <w:w w:val="100"/>
        <w:sz w:val="24"/>
        <w:szCs w:val="24"/>
      </w:rPr>
    </w:lvl>
    <w:lvl w:ilvl="1" w:tplc="7F30B356">
      <w:numFmt w:val="bullet"/>
      <w:lvlText w:val="•"/>
      <w:lvlJc w:val="left"/>
      <w:pPr>
        <w:ind w:left="1156" w:hanging="147"/>
      </w:pPr>
      <w:rPr>
        <w:rFonts w:hint="default"/>
      </w:rPr>
    </w:lvl>
    <w:lvl w:ilvl="2" w:tplc="7C788BC8">
      <w:numFmt w:val="bullet"/>
      <w:lvlText w:val="•"/>
      <w:lvlJc w:val="left"/>
      <w:pPr>
        <w:ind w:left="2212" w:hanging="147"/>
      </w:pPr>
      <w:rPr>
        <w:rFonts w:hint="default"/>
      </w:rPr>
    </w:lvl>
    <w:lvl w:ilvl="3" w:tplc="E11C9910">
      <w:numFmt w:val="bullet"/>
      <w:lvlText w:val="•"/>
      <w:lvlJc w:val="left"/>
      <w:pPr>
        <w:ind w:left="3268" w:hanging="147"/>
      </w:pPr>
      <w:rPr>
        <w:rFonts w:hint="default"/>
      </w:rPr>
    </w:lvl>
    <w:lvl w:ilvl="4" w:tplc="A71EB498">
      <w:numFmt w:val="bullet"/>
      <w:lvlText w:val="•"/>
      <w:lvlJc w:val="left"/>
      <w:pPr>
        <w:ind w:left="4324" w:hanging="147"/>
      </w:pPr>
      <w:rPr>
        <w:rFonts w:hint="default"/>
      </w:rPr>
    </w:lvl>
    <w:lvl w:ilvl="5" w:tplc="CCC4370E">
      <w:numFmt w:val="bullet"/>
      <w:lvlText w:val="•"/>
      <w:lvlJc w:val="left"/>
      <w:pPr>
        <w:ind w:left="5380" w:hanging="147"/>
      </w:pPr>
      <w:rPr>
        <w:rFonts w:hint="default"/>
      </w:rPr>
    </w:lvl>
    <w:lvl w:ilvl="6" w:tplc="82FEB3C8">
      <w:numFmt w:val="bullet"/>
      <w:lvlText w:val="•"/>
      <w:lvlJc w:val="left"/>
      <w:pPr>
        <w:ind w:left="6436" w:hanging="147"/>
      </w:pPr>
      <w:rPr>
        <w:rFonts w:hint="default"/>
      </w:rPr>
    </w:lvl>
    <w:lvl w:ilvl="7" w:tplc="953831AE">
      <w:numFmt w:val="bullet"/>
      <w:lvlText w:val="•"/>
      <w:lvlJc w:val="left"/>
      <w:pPr>
        <w:ind w:left="7492" w:hanging="147"/>
      </w:pPr>
      <w:rPr>
        <w:rFonts w:hint="default"/>
      </w:rPr>
    </w:lvl>
    <w:lvl w:ilvl="8" w:tplc="2ABE2FA8">
      <w:numFmt w:val="bullet"/>
      <w:lvlText w:val="•"/>
      <w:lvlJc w:val="left"/>
      <w:pPr>
        <w:ind w:left="8548" w:hanging="147"/>
      </w:pPr>
      <w:rPr>
        <w:rFonts w:hint="default"/>
      </w:rPr>
    </w:lvl>
  </w:abstractNum>
  <w:num w:numId="1" w16cid:durableId="1550992513">
    <w:abstractNumId w:val="0"/>
  </w:num>
  <w:num w:numId="2" w16cid:durableId="1521092450">
    <w:abstractNumId w:val="5"/>
  </w:num>
  <w:num w:numId="3" w16cid:durableId="1886791825">
    <w:abstractNumId w:val="1"/>
  </w:num>
  <w:num w:numId="4" w16cid:durableId="1223058036">
    <w:abstractNumId w:val="3"/>
  </w:num>
  <w:num w:numId="5" w16cid:durableId="843596874">
    <w:abstractNumId w:val="2"/>
  </w:num>
  <w:num w:numId="6" w16cid:durableId="2073039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A0"/>
    <w:rsid w:val="0009463A"/>
    <w:rsid w:val="001049F6"/>
    <w:rsid w:val="0012016F"/>
    <w:rsid w:val="001770AE"/>
    <w:rsid w:val="001776DB"/>
    <w:rsid w:val="00187C78"/>
    <w:rsid w:val="001D1D26"/>
    <w:rsid w:val="00240903"/>
    <w:rsid w:val="00275326"/>
    <w:rsid w:val="002B129B"/>
    <w:rsid w:val="003732A5"/>
    <w:rsid w:val="00397CEA"/>
    <w:rsid w:val="003F2081"/>
    <w:rsid w:val="00442B24"/>
    <w:rsid w:val="0046757A"/>
    <w:rsid w:val="004E237E"/>
    <w:rsid w:val="0051641E"/>
    <w:rsid w:val="00554B88"/>
    <w:rsid w:val="005E1D2C"/>
    <w:rsid w:val="005E7CAE"/>
    <w:rsid w:val="006358A3"/>
    <w:rsid w:val="006547F1"/>
    <w:rsid w:val="007570DA"/>
    <w:rsid w:val="00772F2D"/>
    <w:rsid w:val="007B4161"/>
    <w:rsid w:val="00812725"/>
    <w:rsid w:val="00814C61"/>
    <w:rsid w:val="00817449"/>
    <w:rsid w:val="00856438"/>
    <w:rsid w:val="00894839"/>
    <w:rsid w:val="008A6B94"/>
    <w:rsid w:val="008B0C6A"/>
    <w:rsid w:val="00A20B2A"/>
    <w:rsid w:val="00A534A0"/>
    <w:rsid w:val="00AA4396"/>
    <w:rsid w:val="00AE446A"/>
    <w:rsid w:val="00AF4493"/>
    <w:rsid w:val="00B53C9D"/>
    <w:rsid w:val="00BA3143"/>
    <w:rsid w:val="00BB35D7"/>
    <w:rsid w:val="00BC1A78"/>
    <w:rsid w:val="00CF440D"/>
    <w:rsid w:val="00DA65B8"/>
    <w:rsid w:val="00DB55A0"/>
    <w:rsid w:val="00DC1537"/>
    <w:rsid w:val="00DD1072"/>
    <w:rsid w:val="00DD2961"/>
    <w:rsid w:val="00E04D74"/>
    <w:rsid w:val="00E45D08"/>
    <w:rsid w:val="00E64C9B"/>
    <w:rsid w:val="00EC5B05"/>
    <w:rsid w:val="00F2730B"/>
    <w:rsid w:val="00FA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03A0658"/>
  <w15:docId w15:val="{020CEA12-93DF-4402-8930-48C4083F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" w:eastAsia="Helvetica" w:hAnsi="Helvetica" w:cs="Helveti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alia.barone@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 Vecchio</dc:creator>
  <cp:lastModifiedBy>ri Vecchio</cp:lastModifiedBy>
  <cp:revision>20</cp:revision>
  <dcterms:created xsi:type="dcterms:W3CDTF">2024-01-26T16:36:00Z</dcterms:created>
  <dcterms:modified xsi:type="dcterms:W3CDTF">2024-01-26T20:20:00Z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LastSaved">
    <vt:filetime>2023-10-26T00:00:00Z</vt:filetime>
  </property>
  <property fmtid="{D5CDD505-2E9C-101B-9397-08002B2CF9AE}" pid="4" name="MSIP_Label_2ad0b24d-6422-44b0-b3de-abb3a9e8c81a_Enabled">
    <vt:lpwstr>true</vt:lpwstr>
  </property>
  <property fmtid="{D5CDD505-2E9C-101B-9397-08002B2CF9AE}" pid="5" name="MSIP_Label_2ad0b24d-6422-44b0-b3de-abb3a9e8c81a_SetDate">
    <vt:lpwstr>2023-11-24T11:56:27Z</vt:lpwstr>
  </property>
  <property fmtid="{D5CDD505-2E9C-101B-9397-08002B2CF9AE}" pid="6" name="MSIP_Label_2ad0b24d-6422-44b0-b3de-abb3a9e8c81a_Method">
    <vt:lpwstr>Standard</vt:lpwstr>
  </property>
  <property fmtid="{D5CDD505-2E9C-101B-9397-08002B2CF9AE}" pid="7" name="MSIP_Label_2ad0b24d-6422-44b0-b3de-abb3a9e8c81a_Name">
    <vt:lpwstr>defa4170-0d19-0005-0004-bc88714345d2</vt:lpwstr>
  </property>
  <property fmtid="{D5CDD505-2E9C-101B-9397-08002B2CF9AE}" pid="8" name="MSIP_Label_2ad0b24d-6422-44b0-b3de-abb3a9e8c81a_SiteId">
    <vt:lpwstr>2fcfe26a-bb62-46b0-b1e3-28f9da0c45fd</vt:lpwstr>
  </property>
  <property fmtid="{D5CDD505-2E9C-101B-9397-08002B2CF9AE}" pid="9" name="MSIP_Label_2ad0b24d-6422-44b0-b3de-abb3a9e8c81a_ActionId">
    <vt:lpwstr>9f3708ed-6939-4b08-8955-9ed76d891774</vt:lpwstr>
  </property>
  <property fmtid="{D5CDD505-2E9C-101B-9397-08002B2CF9AE}" pid="10" name="MSIP_Label_2ad0b24d-6422-44b0-b3de-abb3a9e8c81a_ContentBits">
    <vt:lpwstr>0</vt:lpwstr>
  </property>
</Properties>
</file>